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3081F" w14:textId="77777777" w:rsidR="002307E1" w:rsidRDefault="008D7658" w:rsidP="00E70F4E">
      <w:pPr>
        <w:pStyle w:val="AralkYok"/>
        <w:jc w:val="center"/>
        <w:rPr>
          <w:rFonts w:ascii="Times New Roman" w:hAnsi="Times New Roman"/>
          <w:b/>
          <w:sz w:val="24"/>
          <w:szCs w:val="24"/>
        </w:rPr>
      </w:pPr>
      <w:r>
        <w:rPr>
          <w:rFonts w:ascii="Times New Roman" w:hAnsi="Times New Roman"/>
          <w:b/>
          <w:sz w:val="24"/>
          <w:szCs w:val="24"/>
        </w:rPr>
        <w:t xml:space="preserve">KISMİ TEKLİFE AÇIK, </w:t>
      </w:r>
      <w:r w:rsidR="00331CDF">
        <w:rPr>
          <w:rFonts w:ascii="Times New Roman" w:hAnsi="Times New Roman"/>
          <w:b/>
          <w:sz w:val="24"/>
          <w:szCs w:val="24"/>
        </w:rPr>
        <w:t xml:space="preserve">4 KISIM TOPLAM 80 ADET </w:t>
      </w:r>
      <w:r w:rsidR="0097111A">
        <w:rPr>
          <w:rFonts w:ascii="Times New Roman" w:hAnsi="Times New Roman"/>
          <w:b/>
          <w:sz w:val="24"/>
          <w:szCs w:val="24"/>
        </w:rPr>
        <w:t xml:space="preserve">KAYAR TABANLI </w:t>
      </w:r>
    </w:p>
    <w:p w14:paraId="60EB7CAE" w14:textId="77777777" w:rsidR="002307E1" w:rsidRDefault="002307E1" w:rsidP="00E70F4E">
      <w:pPr>
        <w:pStyle w:val="AralkYok"/>
        <w:jc w:val="center"/>
        <w:rPr>
          <w:rFonts w:ascii="Times New Roman" w:hAnsi="Times New Roman"/>
          <w:b/>
          <w:sz w:val="24"/>
          <w:szCs w:val="24"/>
        </w:rPr>
      </w:pPr>
      <w:r>
        <w:rPr>
          <w:rFonts w:ascii="Times New Roman" w:hAnsi="Times New Roman"/>
          <w:b/>
          <w:sz w:val="24"/>
          <w:szCs w:val="24"/>
        </w:rPr>
        <w:t>SEMİTREYLER</w:t>
      </w:r>
      <w:r w:rsidR="008B51D5">
        <w:rPr>
          <w:rFonts w:ascii="Times New Roman" w:hAnsi="Times New Roman"/>
          <w:b/>
          <w:sz w:val="24"/>
          <w:szCs w:val="24"/>
        </w:rPr>
        <w:t>İN</w:t>
      </w:r>
      <w:r>
        <w:rPr>
          <w:rFonts w:ascii="Times New Roman" w:hAnsi="Times New Roman"/>
          <w:b/>
          <w:sz w:val="24"/>
          <w:szCs w:val="24"/>
        </w:rPr>
        <w:t xml:space="preserve"> </w:t>
      </w:r>
      <w:r w:rsidR="00331CDF">
        <w:rPr>
          <w:rFonts w:ascii="Times New Roman" w:hAnsi="Times New Roman"/>
          <w:b/>
          <w:sz w:val="24"/>
          <w:szCs w:val="24"/>
        </w:rPr>
        <w:t>(EVSEL ATIK ÇÖP TRANSFER DO</w:t>
      </w:r>
      <w:r>
        <w:rPr>
          <w:rFonts w:ascii="Times New Roman" w:hAnsi="Times New Roman"/>
          <w:b/>
          <w:sz w:val="24"/>
          <w:szCs w:val="24"/>
        </w:rPr>
        <w:t>RSESİ)</w:t>
      </w:r>
    </w:p>
    <w:p w14:paraId="451AFCDF" w14:textId="77777777" w:rsidR="00E70F4E" w:rsidRDefault="008B51D5" w:rsidP="00E70F4E">
      <w:pPr>
        <w:pStyle w:val="AralkYok"/>
        <w:jc w:val="center"/>
        <w:rPr>
          <w:rFonts w:ascii="Times New Roman" w:hAnsi="Times New Roman"/>
          <w:b/>
          <w:sz w:val="24"/>
          <w:szCs w:val="24"/>
        </w:rPr>
      </w:pPr>
      <w:r>
        <w:rPr>
          <w:rFonts w:ascii="Times New Roman" w:hAnsi="Times New Roman"/>
          <w:b/>
          <w:sz w:val="24"/>
          <w:szCs w:val="24"/>
        </w:rPr>
        <w:t xml:space="preserve">BİR YIL SÜRE İLE </w:t>
      </w:r>
      <w:r w:rsidR="00E70F4E">
        <w:rPr>
          <w:rFonts w:ascii="Times New Roman" w:hAnsi="Times New Roman"/>
          <w:b/>
          <w:sz w:val="24"/>
          <w:szCs w:val="24"/>
        </w:rPr>
        <w:t>KİRALA</w:t>
      </w:r>
      <w:r w:rsidR="006871A4">
        <w:rPr>
          <w:rFonts w:ascii="Times New Roman" w:hAnsi="Times New Roman"/>
          <w:b/>
          <w:sz w:val="24"/>
          <w:szCs w:val="24"/>
        </w:rPr>
        <w:t>NMASI</w:t>
      </w:r>
      <w:r w:rsidR="00E70F4E" w:rsidRPr="005941D2">
        <w:rPr>
          <w:rFonts w:ascii="Times New Roman" w:hAnsi="Times New Roman"/>
          <w:b/>
          <w:sz w:val="24"/>
          <w:szCs w:val="24"/>
        </w:rPr>
        <w:t xml:space="preserve"> İŞİ </w:t>
      </w:r>
    </w:p>
    <w:p w14:paraId="3763D2CD" w14:textId="77777777" w:rsidR="00E70F4E" w:rsidRPr="005941D2" w:rsidRDefault="00E70F4E" w:rsidP="00E70F4E">
      <w:pPr>
        <w:pStyle w:val="AralkYok"/>
        <w:jc w:val="center"/>
        <w:rPr>
          <w:rFonts w:ascii="Times New Roman" w:hAnsi="Times New Roman"/>
          <w:b/>
          <w:sz w:val="24"/>
          <w:szCs w:val="24"/>
        </w:rPr>
      </w:pPr>
      <w:r w:rsidRPr="005941D2">
        <w:rPr>
          <w:rFonts w:ascii="Times New Roman" w:hAnsi="Times New Roman"/>
          <w:b/>
          <w:sz w:val="24"/>
          <w:szCs w:val="24"/>
        </w:rPr>
        <w:t>TEKNİK ŞARTNAMESİ</w:t>
      </w:r>
    </w:p>
    <w:p w14:paraId="0B9AC982" w14:textId="77777777" w:rsidR="00E70F4E" w:rsidRDefault="00E70F4E" w:rsidP="00E70F4E">
      <w:pPr>
        <w:jc w:val="both"/>
        <w:rPr>
          <w:rFonts w:ascii="TimesNewRomanPS-BoldMT" w:hAnsi="TimesNewRomanPS-BoldMT" w:cs="TimesNewRomanPS-BoldMT"/>
          <w:b/>
          <w:bCs/>
        </w:rPr>
      </w:pPr>
    </w:p>
    <w:p w14:paraId="4C313B32" w14:textId="77777777" w:rsidR="00E70F4E" w:rsidRPr="00980DFF" w:rsidRDefault="00E70F4E" w:rsidP="00E70F4E">
      <w:pPr>
        <w:jc w:val="both"/>
        <w:rPr>
          <w:rFonts w:ascii="Times New Roman" w:hAnsi="Times New Roman" w:cs="Times New Roman"/>
          <w:sz w:val="24"/>
          <w:szCs w:val="24"/>
        </w:rPr>
      </w:pPr>
      <w:r>
        <w:tab/>
      </w:r>
      <w:r w:rsidRPr="00E445B6">
        <w:rPr>
          <w:rFonts w:ascii="Times New Roman" w:hAnsi="Times New Roman" w:cs="Times New Roman"/>
          <w:sz w:val="24"/>
          <w:szCs w:val="24"/>
        </w:rPr>
        <w:t xml:space="preserve">Bu teknik şartname </w:t>
      </w:r>
      <w:proofErr w:type="spellStart"/>
      <w:r w:rsidR="00EF65EA" w:rsidRPr="00980DFF">
        <w:rPr>
          <w:rFonts w:ascii="Times New Roman" w:hAnsi="Times New Roman" w:cs="Times New Roman"/>
          <w:sz w:val="24"/>
          <w:szCs w:val="24"/>
        </w:rPr>
        <w:t>Belka</w:t>
      </w:r>
      <w:proofErr w:type="spellEnd"/>
      <w:r w:rsidR="00EF65EA">
        <w:rPr>
          <w:rFonts w:ascii="Times New Roman" w:hAnsi="Times New Roman" w:cs="Times New Roman"/>
          <w:sz w:val="24"/>
          <w:szCs w:val="24"/>
        </w:rPr>
        <w:t xml:space="preserve"> </w:t>
      </w:r>
      <w:proofErr w:type="spellStart"/>
      <w:proofErr w:type="gramStart"/>
      <w:r w:rsidR="00EF65EA" w:rsidRPr="00980DFF">
        <w:rPr>
          <w:rFonts w:ascii="Times New Roman" w:hAnsi="Times New Roman" w:cs="Times New Roman"/>
          <w:sz w:val="24"/>
          <w:szCs w:val="24"/>
        </w:rPr>
        <w:t>A,Ş</w:t>
      </w:r>
      <w:r w:rsidR="00EF65EA">
        <w:rPr>
          <w:rFonts w:ascii="Times New Roman" w:hAnsi="Times New Roman" w:cs="Times New Roman"/>
          <w:sz w:val="24"/>
          <w:szCs w:val="24"/>
        </w:rPr>
        <w:t>’nin</w:t>
      </w:r>
      <w:proofErr w:type="spellEnd"/>
      <w:proofErr w:type="gramEnd"/>
      <w:r w:rsidR="00EF65EA">
        <w:rPr>
          <w:rFonts w:ascii="Times New Roman" w:hAnsi="Times New Roman" w:cs="Times New Roman"/>
          <w:sz w:val="24"/>
          <w:szCs w:val="24"/>
        </w:rPr>
        <w:t xml:space="preserve"> (Şirket)</w:t>
      </w:r>
      <w:r w:rsidRPr="00E445B6">
        <w:rPr>
          <w:rFonts w:ascii="Times New Roman" w:hAnsi="Times New Roman" w:cs="Times New Roman"/>
          <w:sz w:val="24"/>
          <w:szCs w:val="24"/>
        </w:rPr>
        <w:t xml:space="preserve"> ihtiyaç </w:t>
      </w:r>
      <w:r w:rsidRPr="00933120">
        <w:rPr>
          <w:rFonts w:ascii="Times New Roman" w:hAnsi="Times New Roman" w:cs="Times New Roman"/>
          <w:sz w:val="24"/>
          <w:szCs w:val="24"/>
        </w:rPr>
        <w:t xml:space="preserve">duyduğu </w:t>
      </w:r>
      <w:r w:rsidR="001B40A8">
        <w:rPr>
          <w:rFonts w:ascii="Times New Roman" w:hAnsi="Times New Roman" w:cs="Times New Roman"/>
          <w:sz w:val="24"/>
          <w:szCs w:val="24"/>
        </w:rPr>
        <w:t xml:space="preserve">kısmi teklife açık, </w:t>
      </w:r>
      <w:r w:rsidR="0097136C">
        <w:rPr>
          <w:rFonts w:ascii="Times New Roman" w:hAnsi="Times New Roman" w:cs="Times New Roman"/>
          <w:sz w:val="24"/>
          <w:szCs w:val="24"/>
        </w:rPr>
        <w:t xml:space="preserve">4 kısım toplam 80 adet </w:t>
      </w:r>
      <w:r w:rsidR="0051754C">
        <w:rPr>
          <w:rFonts w:ascii="Times New Roman" w:hAnsi="Times New Roman" w:cs="Times New Roman"/>
          <w:sz w:val="24"/>
          <w:szCs w:val="24"/>
        </w:rPr>
        <w:t xml:space="preserve">kayar tabanlı </w:t>
      </w:r>
      <w:proofErr w:type="spellStart"/>
      <w:r w:rsidRPr="00287373">
        <w:rPr>
          <w:rFonts w:ascii="Times New Roman" w:hAnsi="Times New Roman" w:cs="Times New Roman"/>
          <w:sz w:val="24"/>
          <w:szCs w:val="24"/>
        </w:rPr>
        <w:t>semitreyler</w:t>
      </w:r>
      <w:r w:rsidR="008A5397">
        <w:rPr>
          <w:rFonts w:ascii="Times New Roman" w:hAnsi="Times New Roman" w:cs="Times New Roman"/>
          <w:sz w:val="24"/>
          <w:szCs w:val="24"/>
        </w:rPr>
        <w:t>in</w:t>
      </w:r>
      <w:proofErr w:type="spellEnd"/>
      <w:r w:rsidRPr="00287373">
        <w:rPr>
          <w:rFonts w:ascii="Times New Roman" w:hAnsi="Times New Roman" w:cs="Times New Roman"/>
          <w:sz w:val="24"/>
          <w:szCs w:val="24"/>
        </w:rPr>
        <w:t xml:space="preserve"> </w:t>
      </w:r>
      <w:r w:rsidR="00331CDF" w:rsidRPr="00331CDF">
        <w:rPr>
          <w:rFonts w:ascii="Times New Roman" w:hAnsi="Times New Roman" w:cs="Times New Roman"/>
          <w:sz w:val="24"/>
          <w:szCs w:val="24"/>
        </w:rPr>
        <w:t xml:space="preserve">(evsel atık çöp transfer dorsesi) </w:t>
      </w:r>
      <w:r w:rsidR="008A5397">
        <w:rPr>
          <w:rFonts w:ascii="Times New Roman" w:hAnsi="Times New Roman" w:cs="Times New Roman"/>
          <w:sz w:val="24"/>
          <w:szCs w:val="24"/>
        </w:rPr>
        <w:t xml:space="preserve">bir yıl süre ile </w:t>
      </w:r>
      <w:r w:rsidR="004A395D">
        <w:rPr>
          <w:rFonts w:ascii="Times New Roman" w:hAnsi="Times New Roman" w:cs="Times New Roman"/>
          <w:sz w:val="24"/>
          <w:szCs w:val="24"/>
        </w:rPr>
        <w:t>kirala</w:t>
      </w:r>
      <w:r w:rsidR="006871A4">
        <w:rPr>
          <w:rFonts w:ascii="Times New Roman" w:hAnsi="Times New Roman" w:cs="Times New Roman"/>
          <w:sz w:val="24"/>
          <w:szCs w:val="24"/>
        </w:rPr>
        <w:t>nması</w:t>
      </w:r>
      <w:r>
        <w:rPr>
          <w:rFonts w:ascii="Times New Roman" w:hAnsi="Times New Roman" w:cs="Times New Roman"/>
          <w:sz w:val="24"/>
          <w:szCs w:val="24"/>
        </w:rPr>
        <w:t xml:space="preserve"> işine </w:t>
      </w:r>
      <w:r w:rsidRPr="00E445B6">
        <w:rPr>
          <w:rFonts w:ascii="Times New Roman" w:hAnsi="Times New Roman" w:cs="Times New Roman"/>
          <w:sz w:val="24"/>
          <w:szCs w:val="24"/>
        </w:rPr>
        <w:t>ait teknik özellikler ile diğer hususları kapsar.</w:t>
      </w:r>
    </w:p>
    <w:p w14:paraId="17B8C522" w14:textId="77777777" w:rsidR="00E70F4E" w:rsidRPr="00E445B6" w:rsidRDefault="00E70F4E" w:rsidP="00E70F4E">
      <w:pPr>
        <w:spacing w:after="0"/>
        <w:jc w:val="both"/>
        <w:rPr>
          <w:rFonts w:ascii="Times New Roman" w:hAnsi="Times New Roman" w:cs="Times New Roman"/>
          <w:b/>
          <w:sz w:val="24"/>
          <w:szCs w:val="24"/>
        </w:rPr>
      </w:pPr>
      <w:r w:rsidRPr="00E445B6">
        <w:rPr>
          <w:rFonts w:ascii="Times New Roman" w:hAnsi="Times New Roman" w:cs="Times New Roman"/>
          <w:b/>
          <w:sz w:val="24"/>
          <w:szCs w:val="24"/>
        </w:rPr>
        <w:t>MADDE 1- KONU</w:t>
      </w:r>
    </w:p>
    <w:p w14:paraId="266F6645" w14:textId="77777777" w:rsidR="00E70F4E" w:rsidRPr="00980DFF" w:rsidRDefault="00E70F4E" w:rsidP="00E70F4E">
      <w:pPr>
        <w:spacing w:after="0"/>
        <w:jc w:val="both"/>
        <w:rPr>
          <w:rFonts w:ascii="Times New Roman" w:hAnsi="Times New Roman" w:cs="Times New Roman"/>
          <w:sz w:val="24"/>
          <w:szCs w:val="24"/>
        </w:rPr>
      </w:pPr>
      <w:r w:rsidRPr="00E445B6">
        <w:tab/>
      </w:r>
      <w:r w:rsidRPr="00980DFF">
        <w:rPr>
          <w:rFonts w:ascii="Times New Roman" w:hAnsi="Times New Roman" w:cs="Times New Roman"/>
          <w:sz w:val="24"/>
          <w:szCs w:val="24"/>
        </w:rPr>
        <w:t xml:space="preserve">Bu </w:t>
      </w:r>
      <w:r>
        <w:rPr>
          <w:rFonts w:ascii="Times New Roman" w:hAnsi="Times New Roman" w:cs="Times New Roman"/>
          <w:sz w:val="24"/>
          <w:szCs w:val="24"/>
        </w:rPr>
        <w:t xml:space="preserve">kiralamanın </w:t>
      </w:r>
      <w:r w:rsidR="00887B4E">
        <w:rPr>
          <w:rFonts w:ascii="Times New Roman" w:hAnsi="Times New Roman" w:cs="Times New Roman"/>
          <w:sz w:val="24"/>
          <w:szCs w:val="24"/>
        </w:rPr>
        <w:t>konusu ve kapsamı, Şirketimizin</w:t>
      </w:r>
      <w:r w:rsidRPr="00980DFF">
        <w:rPr>
          <w:rFonts w:ascii="Times New Roman" w:hAnsi="Times New Roman" w:cs="Times New Roman"/>
          <w:sz w:val="24"/>
          <w:szCs w:val="24"/>
        </w:rPr>
        <w:t xml:space="preserve"> ihtiyacı olan, niteliği, nevi, miktarı ve teslim yeri bu teknik şartnamede belirtilen </w:t>
      </w:r>
      <w:proofErr w:type="spellStart"/>
      <w:r>
        <w:rPr>
          <w:rFonts w:ascii="Times New Roman" w:hAnsi="Times New Roman" w:cs="Times New Roman"/>
          <w:sz w:val="24"/>
          <w:szCs w:val="24"/>
        </w:rPr>
        <w:t>semitreylerin</w:t>
      </w:r>
      <w:proofErr w:type="spellEnd"/>
      <w:r>
        <w:rPr>
          <w:rFonts w:ascii="Times New Roman" w:hAnsi="Times New Roman" w:cs="Times New Roman"/>
          <w:sz w:val="24"/>
          <w:szCs w:val="24"/>
        </w:rPr>
        <w:t xml:space="preserve"> </w:t>
      </w:r>
      <w:r w:rsidR="008B31BE" w:rsidRPr="00331CDF">
        <w:rPr>
          <w:rFonts w:ascii="Times New Roman" w:hAnsi="Times New Roman" w:cs="Times New Roman"/>
          <w:sz w:val="24"/>
          <w:szCs w:val="24"/>
        </w:rPr>
        <w:t xml:space="preserve">(evsel atık çöp transfer dorsesi) </w:t>
      </w:r>
      <w:r w:rsidR="008B31BE">
        <w:rPr>
          <w:rFonts w:ascii="Times New Roman" w:hAnsi="Times New Roman" w:cs="Times New Roman"/>
          <w:sz w:val="24"/>
          <w:szCs w:val="24"/>
        </w:rPr>
        <w:t>kiralanması</w:t>
      </w:r>
      <w:r>
        <w:rPr>
          <w:rFonts w:ascii="Times New Roman" w:hAnsi="Times New Roman" w:cs="Times New Roman"/>
          <w:sz w:val="24"/>
          <w:szCs w:val="24"/>
        </w:rPr>
        <w:t xml:space="preserve"> işidir.</w:t>
      </w:r>
    </w:p>
    <w:p w14:paraId="1AB33265" w14:textId="77777777" w:rsidR="00E70F4E" w:rsidRPr="00E445B6" w:rsidRDefault="00E70F4E" w:rsidP="00E70F4E">
      <w:pPr>
        <w:pStyle w:val="AralkYok"/>
        <w:jc w:val="both"/>
        <w:rPr>
          <w:rFonts w:ascii="Times New Roman" w:hAnsi="Times New Roman"/>
          <w:sz w:val="24"/>
          <w:szCs w:val="24"/>
        </w:rPr>
      </w:pPr>
      <w:r>
        <w:rPr>
          <w:rFonts w:ascii="Times New Roman" w:hAnsi="Times New Roman"/>
          <w:sz w:val="24"/>
          <w:szCs w:val="24"/>
        </w:rPr>
        <w:tab/>
        <w:t xml:space="preserve">Bu </w:t>
      </w:r>
      <w:proofErr w:type="spellStart"/>
      <w:r>
        <w:rPr>
          <w:rFonts w:ascii="Times New Roman" w:hAnsi="Times New Roman"/>
          <w:sz w:val="24"/>
          <w:szCs w:val="24"/>
        </w:rPr>
        <w:t>şartname</w:t>
      </w:r>
      <w:proofErr w:type="spellEnd"/>
      <w:r>
        <w:rPr>
          <w:rFonts w:ascii="Times New Roman" w:hAnsi="Times New Roman"/>
          <w:sz w:val="24"/>
          <w:szCs w:val="24"/>
        </w:rPr>
        <w:t xml:space="preserve">, </w:t>
      </w:r>
      <w:proofErr w:type="spellStart"/>
      <w:r w:rsidR="009567CD">
        <w:rPr>
          <w:rFonts w:ascii="Times New Roman" w:hAnsi="Times New Roman"/>
          <w:sz w:val="24"/>
          <w:szCs w:val="24"/>
        </w:rPr>
        <w:t>y</w:t>
      </w:r>
      <w:r w:rsidRPr="00E445B6">
        <w:rPr>
          <w:rFonts w:ascii="Times New Roman" w:hAnsi="Times New Roman"/>
          <w:sz w:val="24"/>
          <w:szCs w:val="24"/>
        </w:rPr>
        <w:t>üklenici</w:t>
      </w:r>
      <w:proofErr w:type="spellEnd"/>
      <w:r>
        <w:rPr>
          <w:rFonts w:ascii="Times New Roman" w:hAnsi="Times New Roman"/>
          <w:sz w:val="24"/>
          <w:szCs w:val="24"/>
        </w:rPr>
        <w:t xml:space="preserve"> </w:t>
      </w:r>
      <w:proofErr w:type="spellStart"/>
      <w:r w:rsidRPr="00E445B6">
        <w:rPr>
          <w:rFonts w:ascii="Times New Roman" w:hAnsi="Times New Roman"/>
          <w:sz w:val="24"/>
          <w:szCs w:val="24"/>
        </w:rPr>
        <w:t>ile</w:t>
      </w:r>
      <w:proofErr w:type="spellEnd"/>
      <w:r>
        <w:rPr>
          <w:rFonts w:ascii="Times New Roman" w:hAnsi="Times New Roman"/>
          <w:sz w:val="24"/>
          <w:szCs w:val="24"/>
        </w:rPr>
        <w:t xml:space="preserve"> </w:t>
      </w:r>
      <w:proofErr w:type="spellStart"/>
      <w:r w:rsidR="00887B4E">
        <w:rPr>
          <w:rFonts w:ascii="Times New Roman" w:hAnsi="Times New Roman"/>
          <w:sz w:val="24"/>
          <w:szCs w:val="24"/>
        </w:rPr>
        <w:t>Şirketimiz</w:t>
      </w:r>
      <w:proofErr w:type="spellEnd"/>
      <w:r>
        <w:rPr>
          <w:rFonts w:ascii="Times New Roman" w:hAnsi="Times New Roman"/>
          <w:sz w:val="24"/>
          <w:szCs w:val="24"/>
        </w:rPr>
        <w:t xml:space="preserve"> </w:t>
      </w:r>
      <w:proofErr w:type="spellStart"/>
      <w:r w:rsidRPr="00E445B6">
        <w:rPr>
          <w:rFonts w:ascii="Times New Roman" w:hAnsi="Times New Roman"/>
          <w:sz w:val="24"/>
          <w:szCs w:val="24"/>
        </w:rPr>
        <w:t>arasında</w:t>
      </w:r>
      <w:proofErr w:type="spellEnd"/>
      <w:r w:rsidR="00887B4E">
        <w:rPr>
          <w:rFonts w:ascii="Times New Roman" w:hAnsi="Times New Roman"/>
          <w:sz w:val="24"/>
          <w:szCs w:val="24"/>
        </w:rPr>
        <w:t xml:space="preserve"> </w:t>
      </w:r>
      <w:proofErr w:type="spellStart"/>
      <w:r w:rsidR="00887B4E">
        <w:rPr>
          <w:rFonts w:ascii="Times New Roman" w:hAnsi="Times New Roman"/>
          <w:sz w:val="24"/>
          <w:szCs w:val="24"/>
        </w:rPr>
        <w:t>kiralanacak</w:t>
      </w:r>
      <w:proofErr w:type="spellEnd"/>
      <w:r w:rsidR="00887B4E">
        <w:rPr>
          <w:rFonts w:ascii="Times New Roman" w:hAnsi="Times New Roman"/>
          <w:sz w:val="24"/>
          <w:szCs w:val="24"/>
        </w:rPr>
        <w:t xml:space="preserve"> </w:t>
      </w:r>
      <w:proofErr w:type="spellStart"/>
      <w:r w:rsidR="00887B4E">
        <w:rPr>
          <w:rFonts w:ascii="Times New Roman" w:hAnsi="Times New Roman"/>
          <w:sz w:val="24"/>
          <w:szCs w:val="24"/>
        </w:rPr>
        <w:t>olan</w:t>
      </w:r>
      <w:proofErr w:type="spellEnd"/>
      <w:r w:rsidR="00887B4E">
        <w:rPr>
          <w:rFonts w:ascii="Times New Roman" w:hAnsi="Times New Roman"/>
          <w:sz w:val="24"/>
          <w:szCs w:val="24"/>
        </w:rPr>
        <w:t xml:space="preserve"> </w:t>
      </w:r>
      <w:proofErr w:type="spellStart"/>
      <w:r w:rsidR="00887B4E">
        <w:rPr>
          <w:rFonts w:ascii="Times New Roman" w:hAnsi="Times New Roman"/>
          <w:sz w:val="24"/>
          <w:szCs w:val="24"/>
        </w:rPr>
        <w:t>semitreylerin</w:t>
      </w:r>
      <w:proofErr w:type="spellEnd"/>
      <w:r>
        <w:rPr>
          <w:rFonts w:ascii="Times New Roman" w:hAnsi="Times New Roman"/>
          <w:sz w:val="24"/>
          <w:szCs w:val="24"/>
        </w:rPr>
        <w:t xml:space="preserve"> </w:t>
      </w:r>
      <w:proofErr w:type="spellStart"/>
      <w:r w:rsidRPr="00E445B6">
        <w:rPr>
          <w:rFonts w:ascii="Times New Roman" w:hAnsi="Times New Roman"/>
          <w:sz w:val="24"/>
          <w:szCs w:val="24"/>
        </w:rPr>
        <w:t>tamamlayıcı</w:t>
      </w:r>
      <w:r w:rsidR="00887B4E">
        <w:rPr>
          <w:rFonts w:ascii="Times New Roman" w:hAnsi="Times New Roman"/>
          <w:sz w:val="24"/>
          <w:szCs w:val="24"/>
        </w:rPr>
        <w:t>sı</w:t>
      </w:r>
      <w:proofErr w:type="spellEnd"/>
      <w:r>
        <w:rPr>
          <w:rFonts w:ascii="Times New Roman" w:hAnsi="Times New Roman"/>
          <w:sz w:val="24"/>
          <w:szCs w:val="24"/>
        </w:rPr>
        <w:t xml:space="preserve"> </w:t>
      </w:r>
      <w:proofErr w:type="spellStart"/>
      <w:r w:rsidRPr="00E445B6">
        <w:rPr>
          <w:rFonts w:ascii="Times New Roman" w:hAnsi="Times New Roman"/>
          <w:sz w:val="24"/>
          <w:szCs w:val="24"/>
        </w:rPr>
        <w:t>bir</w:t>
      </w:r>
      <w:proofErr w:type="spellEnd"/>
      <w:r>
        <w:rPr>
          <w:rFonts w:ascii="Times New Roman" w:hAnsi="Times New Roman"/>
          <w:sz w:val="24"/>
          <w:szCs w:val="24"/>
        </w:rPr>
        <w:t xml:space="preserve"> </w:t>
      </w:r>
      <w:proofErr w:type="spellStart"/>
      <w:r w:rsidRPr="00E445B6">
        <w:rPr>
          <w:rFonts w:ascii="Times New Roman" w:hAnsi="Times New Roman"/>
          <w:sz w:val="24"/>
          <w:szCs w:val="24"/>
        </w:rPr>
        <w:t>belge</w:t>
      </w:r>
      <w:proofErr w:type="spellEnd"/>
      <w:r>
        <w:rPr>
          <w:rFonts w:ascii="Times New Roman" w:hAnsi="Times New Roman"/>
          <w:sz w:val="24"/>
          <w:szCs w:val="24"/>
        </w:rPr>
        <w:t xml:space="preserve"> </w:t>
      </w:r>
      <w:proofErr w:type="spellStart"/>
      <w:r w:rsidRPr="00E445B6">
        <w:rPr>
          <w:rFonts w:ascii="Times New Roman" w:hAnsi="Times New Roman"/>
          <w:sz w:val="24"/>
          <w:szCs w:val="24"/>
        </w:rPr>
        <w:t>niteliğindedir</w:t>
      </w:r>
      <w:proofErr w:type="spellEnd"/>
      <w:r w:rsidRPr="00E445B6">
        <w:rPr>
          <w:rFonts w:ascii="Times New Roman" w:hAnsi="Times New Roman"/>
          <w:sz w:val="24"/>
          <w:szCs w:val="24"/>
        </w:rPr>
        <w:t>.</w:t>
      </w:r>
    </w:p>
    <w:p w14:paraId="67A1118C" w14:textId="77777777" w:rsidR="00E70F4E" w:rsidRPr="00E445B6" w:rsidRDefault="00E70F4E" w:rsidP="00E70F4E">
      <w:pPr>
        <w:ind w:left="284" w:hanging="284"/>
        <w:jc w:val="both"/>
        <w:rPr>
          <w:rFonts w:ascii="Times New Roman" w:eastAsia="Calibri" w:hAnsi="Times New Roman" w:cs="Times New Roman"/>
          <w:sz w:val="24"/>
          <w:szCs w:val="24"/>
          <w:lang w:val="en-US"/>
        </w:rPr>
      </w:pPr>
    </w:p>
    <w:p w14:paraId="292B254B" w14:textId="77777777" w:rsidR="00E70F4E" w:rsidRPr="00E445B6" w:rsidRDefault="00E70F4E" w:rsidP="00E70F4E">
      <w:pPr>
        <w:pStyle w:val="AralkYok"/>
        <w:jc w:val="both"/>
        <w:rPr>
          <w:rFonts w:ascii="Times New Roman" w:hAnsi="Times New Roman"/>
          <w:b/>
          <w:sz w:val="24"/>
          <w:szCs w:val="24"/>
        </w:rPr>
      </w:pPr>
      <w:r w:rsidRPr="00E445B6">
        <w:rPr>
          <w:rFonts w:ascii="Times New Roman" w:hAnsi="Times New Roman"/>
          <w:b/>
          <w:sz w:val="24"/>
          <w:szCs w:val="24"/>
        </w:rPr>
        <w:t>MADDE 2-TANIMLAR</w:t>
      </w:r>
    </w:p>
    <w:p w14:paraId="77426444" w14:textId="77777777" w:rsidR="00E70F4E" w:rsidRPr="00E445B6" w:rsidRDefault="00E70F4E" w:rsidP="00E70F4E">
      <w:pPr>
        <w:pStyle w:val="AralkYok"/>
        <w:jc w:val="both"/>
        <w:rPr>
          <w:rFonts w:ascii="Times New Roman" w:hAnsi="Times New Roman"/>
          <w:sz w:val="24"/>
          <w:szCs w:val="24"/>
        </w:rPr>
      </w:pPr>
      <w:r w:rsidRPr="00E445B6">
        <w:rPr>
          <w:rFonts w:ascii="Times New Roman" w:hAnsi="Times New Roman"/>
          <w:sz w:val="24"/>
          <w:szCs w:val="24"/>
        </w:rPr>
        <w:tab/>
        <w:t xml:space="preserve">Bu </w:t>
      </w:r>
      <w:proofErr w:type="spellStart"/>
      <w:r w:rsidR="00A46153">
        <w:rPr>
          <w:rFonts w:ascii="Times New Roman" w:hAnsi="Times New Roman"/>
          <w:sz w:val="24"/>
          <w:szCs w:val="24"/>
        </w:rPr>
        <w:t>semitreyler</w:t>
      </w:r>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kiralanması</w:t>
      </w:r>
      <w:proofErr w:type="spellEnd"/>
      <w:r>
        <w:rPr>
          <w:rFonts w:ascii="Times New Roman" w:hAnsi="Times New Roman"/>
          <w:sz w:val="24"/>
          <w:szCs w:val="24"/>
        </w:rPr>
        <w:t xml:space="preserve"> </w:t>
      </w:r>
      <w:proofErr w:type="spellStart"/>
      <w:r w:rsidRPr="00E445B6">
        <w:rPr>
          <w:rFonts w:ascii="Times New Roman" w:hAnsi="Times New Roman"/>
          <w:sz w:val="24"/>
          <w:szCs w:val="24"/>
        </w:rPr>
        <w:t>uygulamasında</w:t>
      </w:r>
      <w:proofErr w:type="spellEnd"/>
      <w:r w:rsidRPr="00E445B6">
        <w:rPr>
          <w:rFonts w:ascii="Times New Roman" w:hAnsi="Times New Roman"/>
          <w:sz w:val="24"/>
          <w:szCs w:val="24"/>
        </w:rPr>
        <w:t xml:space="preserve"> 4734 </w:t>
      </w:r>
      <w:proofErr w:type="spellStart"/>
      <w:r w:rsidRPr="00E445B6">
        <w:rPr>
          <w:rFonts w:ascii="Times New Roman" w:hAnsi="Times New Roman"/>
          <w:sz w:val="24"/>
          <w:szCs w:val="24"/>
        </w:rPr>
        <w:t>sayılı</w:t>
      </w:r>
      <w:proofErr w:type="spellEnd"/>
      <w:r>
        <w:rPr>
          <w:rFonts w:ascii="Times New Roman" w:hAnsi="Times New Roman"/>
          <w:sz w:val="24"/>
          <w:szCs w:val="24"/>
        </w:rPr>
        <w:t xml:space="preserve"> </w:t>
      </w:r>
      <w:r w:rsidRPr="00E445B6">
        <w:rPr>
          <w:rFonts w:ascii="Times New Roman" w:hAnsi="Times New Roman"/>
          <w:sz w:val="24"/>
          <w:szCs w:val="24"/>
        </w:rPr>
        <w:t>Kamu</w:t>
      </w:r>
      <w:r>
        <w:rPr>
          <w:rFonts w:ascii="Times New Roman" w:hAnsi="Times New Roman"/>
          <w:sz w:val="24"/>
          <w:szCs w:val="24"/>
        </w:rPr>
        <w:t xml:space="preserve"> </w:t>
      </w:r>
      <w:proofErr w:type="spellStart"/>
      <w:r w:rsidRPr="00E445B6">
        <w:rPr>
          <w:rFonts w:ascii="Times New Roman" w:hAnsi="Times New Roman"/>
          <w:sz w:val="24"/>
          <w:szCs w:val="24"/>
        </w:rPr>
        <w:t>İhale</w:t>
      </w:r>
      <w:proofErr w:type="spellEnd"/>
      <w:r>
        <w:rPr>
          <w:rFonts w:ascii="Times New Roman" w:hAnsi="Times New Roman"/>
          <w:sz w:val="24"/>
          <w:szCs w:val="24"/>
        </w:rPr>
        <w:t xml:space="preserve"> </w:t>
      </w:r>
      <w:proofErr w:type="spellStart"/>
      <w:r w:rsidRPr="00E445B6">
        <w:rPr>
          <w:rFonts w:ascii="Times New Roman" w:hAnsi="Times New Roman"/>
          <w:sz w:val="24"/>
          <w:szCs w:val="24"/>
        </w:rPr>
        <w:t>Kanununda</w:t>
      </w:r>
      <w:proofErr w:type="spellEnd"/>
      <w:r>
        <w:rPr>
          <w:rFonts w:ascii="Times New Roman" w:hAnsi="Times New Roman"/>
          <w:sz w:val="24"/>
          <w:szCs w:val="24"/>
        </w:rPr>
        <w:t xml:space="preserve"> </w:t>
      </w:r>
      <w:proofErr w:type="spellStart"/>
      <w:r w:rsidRPr="00E445B6">
        <w:rPr>
          <w:rFonts w:ascii="Times New Roman" w:hAnsi="Times New Roman"/>
          <w:sz w:val="24"/>
          <w:szCs w:val="24"/>
        </w:rPr>
        <w:t>ve</w:t>
      </w:r>
      <w:proofErr w:type="spellEnd"/>
      <w:r w:rsidRPr="00E445B6">
        <w:rPr>
          <w:rFonts w:ascii="Times New Roman" w:hAnsi="Times New Roman"/>
          <w:sz w:val="24"/>
          <w:szCs w:val="24"/>
        </w:rPr>
        <w:t xml:space="preserve"> 4735 </w:t>
      </w:r>
      <w:proofErr w:type="spellStart"/>
      <w:r w:rsidRPr="00E445B6">
        <w:rPr>
          <w:rFonts w:ascii="Times New Roman" w:hAnsi="Times New Roman"/>
          <w:sz w:val="24"/>
          <w:szCs w:val="24"/>
        </w:rPr>
        <w:t>Sayılı</w:t>
      </w:r>
      <w:proofErr w:type="spellEnd"/>
      <w:r>
        <w:rPr>
          <w:rFonts w:ascii="Times New Roman" w:hAnsi="Times New Roman"/>
          <w:sz w:val="24"/>
          <w:szCs w:val="24"/>
        </w:rPr>
        <w:t xml:space="preserve"> </w:t>
      </w:r>
      <w:r w:rsidRPr="00E445B6">
        <w:rPr>
          <w:rFonts w:ascii="Times New Roman" w:hAnsi="Times New Roman"/>
          <w:sz w:val="24"/>
          <w:szCs w:val="24"/>
        </w:rPr>
        <w:t>Kamu</w:t>
      </w:r>
      <w:r>
        <w:rPr>
          <w:rFonts w:ascii="Times New Roman" w:hAnsi="Times New Roman"/>
          <w:sz w:val="24"/>
          <w:szCs w:val="24"/>
        </w:rPr>
        <w:t xml:space="preserve"> </w:t>
      </w:r>
      <w:proofErr w:type="spellStart"/>
      <w:r w:rsidRPr="00E445B6">
        <w:rPr>
          <w:rFonts w:ascii="Times New Roman" w:hAnsi="Times New Roman"/>
          <w:sz w:val="24"/>
          <w:szCs w:val="24"/>
        </w:rPr>
        <w:t>İhale</w:t>
      </w:r>
      <w:proofErr w:type="spellEnd"/>
      <w:r>
        <w:rPr>
          <w:rFonts w:ascii="Times New Roman" w:hAnsi="Times New Roman"/>
          <w:sz w:val="24"/>
          <w:szCs w:val="24"/>
        </w:rPr>
        <w:t xml:space="preserve"> </w:t>
      </w:r>
      <w:proofErr w:type="spellStart"/>
      <w:r w:rsidRPr="00E445B6">
        <w:rPr>
          <w:rFonts w:ascii="Times New Roman" w:hAnsi="Times New Roman"/>
          <w:sz w:val="24"/>
          <w:szCs w:val="24"/>
        </w:rPr>
        <w:t>Sözleşmeleri</w:t>
      </w:r>
      <w:proofErr w:type="spellEnd"/>
      <w:r>
        <w:rPr>
          <w:rFonts w:ascii="Times New Roman" w:hAnsi="Times New Roman"/>
          <w:sz w:val="24"/>
          <w:szCs w:val="24"/>
        </w:rPr>
        <w:t xml:space="preserve"> </w:t>
      </w:r>
      <w:proofErr w:type="spellStart"/>
      <w:r w:rsidRPr="00E445B6">
        <w:rPr>
          <w:rFonts w:ascii="Times New Roman" w:hAnsi="Times New Roman"/>
          <w:sz w:val="24"/>
          <w:szCs w:val="24"/>
        </w:rPr>
        <w:t>Kanununda</w:t>
      </w:r>
      <w:proofErr w:type="spellEnd"/>
      <w:r>
        <w:rPr>
          <w:rFonts w:ascii="Times New Roman" w:hAnsi="Times New Roman"/>
          <w:sz w:val="24"/>
          <w:szCs w:val="24"/>
        </w:rPr>
        <w:t xml:space="preserve"> </w:t>
      </w:r>
      <w:proofErr w:type="spellStart"/>
      <w:r w:rsidRPr="00E445B6">
        <w:rPr>
          <w:rFonts w:ascii="Times New Roman" w:hAnsi="Times New Roman"/>
          <w:sz w:val="24"/>
          <w:szCs w:val="24"/>
        </w:rPr>
        <w:t>yer</w:t>
      </w:r>
      <w:proofErr w:type="spellEnd"/>
      <w:r>
        <w:rPr>
          <w:rFonts w:ascii="Times New Roman" w:hAnsi="Times New Roman"/>
          <w:sz w:val="24"/>
          <w:szCs w:val="24"/>
        </w:rPr>
        <w:t xml:space="preserve"> </w:t>
      </w:r>
      <w:proofErr w:type="spellStart"/>
      <w:r w:rsidRPr="00E445B6">
        <w:rPr>
          <w:rFonts w:ascii="Times New Roman" w:hAnsi="Times New Roman"/>
          <w:sz w:val="24"/>
          <w:szCs w:val="24"/>
        </w:rPr>
        <w:t>alan</w:t>
      </w:r>
      <w:proofErr w:type="spellEnd"/>
      <w:r>
        <w:rPr>
          <w:rFonts w:ascii="Times New Roman" w:hAnsi="Times New Roman"/>
          <w:sz w:val="24"/>
          <w:szCs w:val="24"/>
        </w:rPr>
        <w:t xml:space="preserve"> </w:t>
      </w:r>
      <w:proofErr w:type="spellStart"/>
      <w:r w:rsidRPr="00E445B6">
        <w:rPr>
          <w:rFonts w:ascii="Times New Roman" w:hAnsi="Times New Roman"/>
          <w:sz w:val="24"/>
          <w:szCs w:val="24"/>
        </w:rPr>
        <w:t>tanımlar</w:t>
      </w:r>
      <w:proofErr w:type="spellEnd"/>
      <w:r>
        <w:rPr>
          <w:rFonts w:ascii="Times New Roman" w:hAnsi="Times New Roman"/>
          <w:sz w:val="24"/>
          <w:szCs w:val="24"/>
        </w:rPr>
        <w:t xml:space="preserve"> </w:t>
      </w:r>
      <w:proofErr w:type="spellStart"/>
      <w:r w:rsidRPr="00E445B6">
        <w:rPr>
          <w:rFonts w:ascii="Times New Roman" w:hAnsi="Times New Roman"/>
          <w:sz w:val="24"/>
          <w:szCs w:val="24"/>
        </w:rPr>
        <w:t>geçerlidir</w:t>
      </w:r>
      <w:proofErr w:type="spellEnd"/>
      <w:r w:rsidRPr="00E445B6">
        <w:rPr>
          <w:rFonts w:ascii="Times New Roman" w:hAnsi="Times New Roman"/>
          <w:sz w:val="24"/>
          <w:szCs w:val="24"/>
        </w:rPr>
        <w:t>.</w:t>
      </w:r>
    </w:p>
    <w:p w14:paraId="490D837B" w14:textId="77777777" w:rsidR="00E70F4E" w:rsidRPr="00E445B6" w:rsidRDefault="00E70F4E" w:rsidP="00E70F4E">
      <w:pPr>
        <w:pStyle w:val="AralkYok"/>
        <w:jc w:val="both"/>
        <w:rPr>
          <w:rFonts w:ascii="Times New Roman" w:hAnsi="Times New Roman"/>
          <w:b/>
          <w:sz w:val="24"/>
          <w:szCs w:val="24"/>
        </w:rPr>
      </w:pPr>
    </w:p>
    <w:p w14:paraId="2679EC6A" w14:textId="77777777" w:rsidR="00E70F4E" w:rsidRPr="00E445B6" w:rsidRDefault="00E70F4E" w:rsidP="00E70F4E">
      <w:pPr>
        <w:pStyle w:val="AralkYok"/>
        <w:jc w:val="both"/>
        <w:rPr>
          <w:rFonts w:ascii="Times New Roman" w:hAnsi="Times New Roman"/>
          <w:sz w:val="24"/>
          <w:szCs w:val="24"/>
        </w:rPr>
      </w:pPr>
      <w:proofErr w:type="spellStart"/>
      <w:r w:rsidRPr="00E445B6">
        <w:rPr>
          <w:rFonts w:ascii="Times New Roman" w:hAnsi="Times New Roman"/>
          <w:b/>
          <w:sz w:val="24"/>
          <w:szCs w:val="24"/>
        </w:rPr>
        <w:t>İdare</w:t>
      </w:r>
      <w:proofErr w:type="spellEnd"/>
      <w:r w:rsidRPr="00E445B6">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Belka A.Ş</w:t>
      </w:r>
    </w:p>
    <w:p w14:paraId="2E6F531C" w14:textId="77777777" w:rsidR="00E70F4E" w:rsidRDefault="00E70F4E" w:rsidP="00E70F4E">
      <w:pPr>
        <w:pStyle w:val="AralkYok"/>
        <w:jc w:val="both"/>
        <w:rPr>
          <w:rFonts w:ascii="Times New Roman" w:hAnsi="Times New Roman"/>
          <w:sz w:val="24"/>
          <w:szCs w:val="24"/>
        </w:rPr>
      </w:pPr>
      <w:proofErr w:type="spellStart"/>
      <w:r w:rsidRPr="00E445B6">
        <w:rPr>
          <w:rFonts w:ascii="Times New Roman" w:hAnsi="Times New Roman"/>
          <w:b/>
          <w:sz w:val="24"/>
          <w:szCs w:val="24"/>
        </w:rPr>
        <w:t>Yüklenici</w:t>
      </w:r>
      <w:proofErr w:type="spellEnd"/>
      <w:r w:rsidRPr="00E445B6">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sz w:val="24"/>
          <w:szCs w:val="24"/>
        </w:rPr>
        <w:t>Kiralama</w:t>
      </w:r>
      <w:proofErr w:type="spellEnd"/>
      <w:r>
        <w:rPr>
          <w:rFonts w:ascii="Times New Roman" w:hAnsi="Times New Roman"/>
          <w:sz w:val="24"/>
          <w:szCs w:val="24"/>
        </w:rPr>
        <w:t xml:space="preserve"> </w:t>
      </w:r>
      <w:proofErr w:type="spellStart"/>
      <w:r>
        <w:rPr>
          <w:rFonts w:ascii="Times New Roman" w:hAnsi="Times New Roman"/>
          <w:sz w:val="24"/>
          <w:szCs w:val="24"/>
        </w:rPr>
        <w:t>yapılan</w:t>
      </w:r>
      <w:proofErr w:type="spellEnd"/>
      <w:r>
        <w:rPr>
          <w:rFonts w:ascii="Times New Roman" w:hAnsi="Times New Roman"/>
          <w:sz w:val="24"/>
          <w:szCs w:val="24"/>
        </w:rPr>
        <w:t xml:space="preserve"> </w:t>
      </w:r>
      <w:proofErr w:type="spellStart"/>
      <w:r>
        <w:rPr>
          <w:rFonts w:ascii="Times New Roman" w:hAnsi="Times New Roman"/>
          <w:sz w:val="24"/>
          <w:szCs w:val="24"/>
        </w:rPr>
        <w:t>firmadır</w:t>
      </w:r>
      <w:proofErr w:type="spellEnd"/>
      <w:r w:rsidRPr="00E445B6">
        <w:rPr>
          <w:rFonts w:ascii="Times New Roman" w:hAnsi="Times New Roman"/>
          <w:sz w:val="24"/>
          <w:szCs w:val="24"/>
        </w:rPr>
        <w:t>.</w:t>
      </w:r>
    </w:p>
    <w:p w14:paraId="7FD42046" w14:textId="77777777" w:rsidR="00E70F4E" w:rsidRDefault="00E70F4E" w:rsidP="00E70F4E">
      <w:pPr>
        <w:pStyle w:val="AralkYok"/>
        <w:jc w:val="both"/>
        <w:rPr>
          <w:rFonts w:ascii="Times New Roman" w:hAnsi="Times New Roman"/>
          <w:sz w:val="24"/>
          <w:szCs w:val="24"/>
        </w:rPr>
      </w:pPr>
    </w:p>
    <w:p w14:paraId="07E72C19" w14:textId="77777777" w:rsidR="00E70F4E" w:rsidRDefault="00E70F4E" w:rsidP="00E70F4E">
      <w:pPr>
        <w:pStyle w:val="AralkYok"/>
        <w:jc w:val="both"/>
        <w:rPr>
          <w:rFonts w:ascii="Times New Roman" w:hAnsi="Times New Roman"/>
          <w:b/>
          <w:sz w:val="24"/>
          <w:szCs w:val="24"/>
        </w:rPr>
      </w:pPr>
      <w:r>
        <w:rPr>
          <w:rFonts w:ascii="Times New Roman" w:hAnsi="Times New Roman"/>
          <w:b/>
          <w:sz w:val="24"/>
          <w:szCs w:val="24"/>
        </w:rPr>
        <w:t xml:space="preserve">MADDE 3 </w:t>
      </w:r>
      <w:r w:rsidRPr="00E445B6">
        <w:rPr>
          <w:rFonts w:ascii="Times New Roman" w:hAnsi="Times New Roman"/>
          <w:b/>
          <w:sz w:val="24"/>
          <w:szCs w:val="24"/>
        </w:rPr>
        <w:t>-</w:t>
      </w:r>
      <w:r>
        <w:rPr>
          <w:rFonts w:ascii="Times New Roman" w:hAnsi="Times New Roman"/>
          <w:b/>
          <w:sz w:val="24"/>
          <w:szCs w:val="24"/>
        </w:rPr>
        <w:t xml:space="preserve"> İŞİN KAPSAMI</w:t>
      </w:r>
    </w:p>
    <w:p w14:paraId="4A936890" w14:textId="77777777" w:rsidR="00E70F4E" w:rsidRDefault="00E70F4E" w:rsidP="00E70F4E">
      <w:pPr>
        <w:pStyle w:val="AralkYok"/>
        <w:jc w:val="both"/>
        <w:rPr>
          <w:rFonts w:ascii="Times New Roman" w:hAnsi="Times New Roman"/>
          <w:b/>
          <w:sz w:val="24"/>
          <w:szCs w:val="24"/>
        </w:rPr>
      </w:pPr>
    </w:p>
    <w:p w14:paraId="141F3FF8" w14:textId="77777777" w:rsidR="00E70F4E" w:rsidRPr="00DA631A" w:rsidRDefault="00E70F4E" w:rsidP="00E70F4E">
      <w:pPr>
        <w:pStyle w:val="AralkYok"/>
        <w:jc w:val="both"/>
        <w:rPr>
          <w:rFonts w:ascii="Times New Roman" w:hAnsi="Times New Roman"/>
          <w:sz w:val="24"/>
          <w:szCs w:val="24"/>
        </w:rPr>
      </w:pPr>
      <w:r>
        <w:rPr>
          <w:rFonts w:ascii="Times New Roman" w:hAnsi="Times New Roman"/>
          <w:b/>
          <w:sz w:val="24"/>
          <w:szCs w:val="24"/>
        </w:rPr>
        <w:tab/>
      </w:r>
      <w:r w:rsidRPr="00DA631A">
        <w:rPr>
          <w:rFonts w:ascii="Times New Roman" w:hAnsi="Times New Roman"/>
          <w:sz w:val="24"/>
          <w:szCs w:val="24"/>
        </w:rPr>
        <w:t xml:space="preserve">Bu </w:t>
      </w:r>
      <w:proofErr w:type="spellStart"/>
      <w:r w:rsidRPr="00DA631A">
        <w:rPr>
          <w:rFonts w:ascii="Times New Roman" w:hAnsi="Times New Roman"/>
          <w:sz w:val="24"/>
          <w:szCs w:val="24"/>
        </w:rPr>
        <w:t>iş</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sidRPr="00DA631A">
        <w:rPr>
          <w:rFonts w:ascii="Times New Roman" w:hAnsi="Times New Roman"/>
          <w:sz w:val="24"/>
          <w:szCs w:val="24"/>
        </w:rPr>
        <w:t>şartnamede</w:t>
      </w:r>
      <w:proofErr w:type="spellEnd"/>
      <w:r>
        <w:rPr>
          <w:rFonts w:ascii="Times New Roman" w:hAnsi="Times New Roman"/>
          <w:sz w:val="24"/>
          <w:szCs w:val="24"/>
        </w:rPr>
        <w:t xml:space="preserve"> </w:t>
      </w:r>
      <w:proofErr w:type="spellStart"/>
      <w:r w:rsidRPr="00DA631A">
        <w:rPr>
          <w:rFonts w:ascii="Times New Roman" w:hAnsi="Times New Roman"/>
          <w:sz w:val="24"/>
          <w:szCs w:val="24"/>
        </w:rPr>
        <w:t>belirtilen</w:t>
      </w:r>
      <w:proofErr w:type="spellEnd"/>
      <w:r>
        <w:rPr>
          <w:rFonts w:ascii="Times New Roman" w:hAnsi="Times New Roman"/>
          <w:sz w:val="24"/>
          <w:szCs w:val="24"/>
        </w:rPr>
        <w:t xml:space="preserve"> </w:t>
      </w:r>
      <w:proofErr w:type="spellStart"/>
      <w:r w:rsidRPr="00DA631A">
        <w:rPr>
          <w:rFonts w:ascii="Times New Roman" w:hAnsi="Times New Roman"/>
          <w:sz w:val="24"/>
          <w:szCs w:val="24"/>
        </w:rPr>
        <w:t>sayıda</w:t>
      </w:r>
      <w:proofErr w:type="spellEnd"/>
      <w:r>
        <w:rPr>
          <w:rFonts w:ascii="Times New Roman" w:hAnsi="Times New Roman"/>
          <w:sz w:val="24"/>
          <w:szCs w:val="24"/>
        </w:rPr>
        <w:t xml:space="preserve"> </w:t>
      </w:r>
      <w:proofErr w:type="spellStart"/>
      <w:r w:rsidRPr="00DA631A">
        <w:rPr>
          <w:rFonts w:ascii="Times New Roman" w:hAnsi="Times New Roman"/>
          <w:sz w:val="24"/>
          <w:szCs w:val="24"/>
        </w:rPr>
        <w:t>ve</w:t>
      </w:r>
      <w:proofErr w:type="spellEnd"/>
      <w:r>
        <w:rPr>
          <w:rFonts w:ascii="Times New Roman" w:hAnsi="Times New Roman"/>
          <w:sz w:val="24"/>
          <w:szCs w:val="24"/>
        </w:rPr>
        <w:t xml:space="preserve"> </w:t>
      </w:r>
      <w:proofErr w:type="spellStart"/>
      <w:r w:rsidRPr="00DA631A">
        <w:rPr>
          <w:rFonts w:ascii="Times New Roman" w:hAnsi="Times New Roman"/>
          <w:sz w:val="24"/>
          <w:szCs w:val="24"/>
        </w:rPr>
        <w:t>özelliklerdeki</w:t>
      </w:r>
      <w:proofErr w:type="spellEnd"/>
      <w:r>
        <w:rPr>
          <w:rFonts w:ascii="Times New Roman" w:hAnsi="Times New Roman"/>
          <w:sz w:val="24"/>
          <w:szCs w:val="24"/>
        </w:rPr>
        <w:t xml:space="preserve"> </w:t>
      </w:r>
      <w:proofErr w:type="spellStart"/>
      <w:r>
        <w:rPr>
          <w:rFonts w:ascii="Times New Roman" w:hAnsi="Times New Roman"/>
          <w:sz w:val="24"/>
          <w:szCs w:val="24"/>
        </w:rPr>
        <w:t>semitreylerin</w:t>
      </w:r>
      <w:proofErr w:type="spellEnd"/>
      <w:r>
        <w:rPr>
          <w:rFonts w:ascii="Times New Roman" w:hAnsi="Times New Roman"/>
          <w:sz w:val="24"/>
          <w:szCs w:val="24"/>
        </w:rPr>
        <w:t xml:space="preserve"> </w:t>
      </w:r>
      <w:r w:rsidR="000E22A3">
        <w:rPr>
          <w:rFonts w:ascii="Times New Roman" w:hAnsi="Times New Roman"/>
          <w:sz w:val="24"/>
          <w:szCs w:val="24"/>
        </w:rPr>
        <w:t>365</w:t>
      </w:r>
      <w:r>
        <w:rPr>
          <w:rFonts w:ascii="Times New Roman" w:hAnsi="Times New Roman"/>
          <w:sz w:val="24"/>
          <w:szCs w:val="24"/>
        </w:rPr>
        <w:t xml:space="preserve"> (</w:t>
      </w:r>
      <w:proofErr w:type="spellStart"/>
      <w:r w:rsidR="000E22A3">
        <w:rPr>
          <w:rFonts w:ascii="Times New Roman" w:hAnsi="Times New Roman"/>
          <w:sz w:val="24"/>
          <w:szCs w:val="24"/>
        </w:rPr>
        <w:t>üçyüzaltmişbeş</w:t>
      </w:r>
      <w:proofErr w:type="spellEnd"/>
      <w:r>
        <w:rPr>
          <w:rFonts w:ascii="Times New Roman" w:hAnsi="Times New Roman"/>
          <w:sz w:val="24"/>
          <w:szCs w:val="24"/>
        </w:rPr>
        <w:t xml:space="preserve">) </w:t>
      </w:r>
      <w:proofErr w:type="spellStart"/>
      <w:r w:rsidR="000E22A3">
        <w:rPr>
          <w:rFonts w:ascii="Times New Roman" w:hAnsi="Times New Roman"/>
          <w:sz w:val="24"/>
          <w:szCs w:val="24"/>
        </w:rPr>
        <w:t>gün</w:t>
      </w:r>
      <w:proofErr w:type="spellEnd"/>
      <w:r>
        <w:rPr>
          <w:rFonts w:ascii="Times New Roman" w:hAnsi="Times New Roman"/>
          <w:sz w:val="24"/>
          <w:szCs w:val="24"/>
        </w:rPr>
        <w:t xml:space="preserve"> </w:t>
      </w:r>
      <w:proofErr w:type="spellStart"/>
      <w:r w:rsidRPr="00DA631A">
        <w:rPr>
          <w:rFonts w:ascii="Times New Roman" w:hAnsi="Times New Roman"/>
          <w:sz w:val="24"/>
          <w:szCs w:val="24"/>
        </w:rPr>
        <w:t>süresince</w:t>
      </w:r>
      <w:proofErr w:type="spellEnd"/>
      <w:r>
        <w:rPr>
          <w:rFonts w:ascii="Times New Roman" w:hAnsi="Times New Roman"/>
          <w:sz w:val="24"/>
          <w:szCs w:val="24"/>
        </w:rPr>
        <w:t xml:space="preserve"> </w:t>
      </w:r>
      <w:proofErr w:type="spellStart"/>
      <w:r w:rsidRPr="00DA631A">
        <w:rPr>
          <w:rFonts w:ascii="Times New Roman" w:hAnsi="Times New Roman"/>
          <w:sz w:val="24"/>
          <w:szCs w:val="24"/>
        </w:rPr>
        <w:t>kiralanma</w:t>
      </w:r>
      <w:r>
        <w:rPr>
          <w:rFonts w:ascii="Times New Roman" w:hAnsi="Times New Roman"/>
          <w:sz w:val="24"/>
          <w:szCs w:val="24"/>
        </w:rPr>
        <w:t>s</w:t>
      </w:r>
      <w:r w:rsidRPr="00DA631A">
        <w:rPr>
          <w:rFonts w:ascii="Times New Roman" w:hAnsi="Times New Roman"/>
          <w:sz w:val="24"/>
          <w:szCs w:val="24"/>
        </w:rPr>
        <w:t>ı</w:t>
      </w:r>
      <w:proofErr w:type="spellEnd"/>
      <w:r>
        <w:rPr>
          <w:rFonts w:ascii="Times New Roman" w:hAnsi="Times New Roman"/>
          <w:sz w:val="24"/>
          <w:szCs w:val="24"/>
        </w:rPr>
        <w:t xml:space="preserve"> </w:t>
      </w:r>
      <w:proofErr w:type="spellStart"/>
      <w:r w:rsidRPr="00DA631A">
        <w:rPr>
          <w:rFonts w:ascii="Times New Roman" w:hAnsi="Times New Roman"/>
          <w:sz w:val="24"/>
          <w:szCs w:val="24"/>
        </w:rPr>
        <w:t>ve</w:t>
      </w:r>
      <w:proofErr w:type="spellEnd"/>
      <w:r>
        <w:rPr>
          <w:rFonts w:ascii="Times New Roman" w:hAnsi="Times New Roman"/>
          <w:sz w:val="24"/>
          <w:szCs w:val="24"/>
        </w:rPr>
        <w:t xml:space="preserve"> </w:t>
      </w:r>
      <w:proofErr w:type="spellStart"/>
      <w:r w:rsidRPr="00DA631A">
        <w:rPr>
          <w:rFonts w:ascii="Times New Roman" w:hAnsi="Times New Roman"/>
          <w:sz w:val="24"/>
          <w:szCs w:val="24"/>
        </w:rPr>
        <w:t>çalıştırılmasını</w:t>
      </w:r>
      <w:proofErr w:type="spellEnd"/>
      <w:r>
        <w:rPr>
          <w:rFonts w:ascii="Times New Roman" w:hAnsi="Times New Roman"/>
          <w:sz w:val="24"/>
          <w:szCs w:val="24"/>
        </w:rPr>
        <w:t xml:space="preserve"> </w:t>
      </w:r>
      <w:proofErr w:type="spellStart"/>
      <w:r w:rsidRPr="00DA631A">
        <w:rPr>
          <w:rFonts w:ascii="Times New Roman" w:hAnsi="Times New Roman"/>
          <w:sz w:val="24"/>
          <w:szCs w:val="24"/>
        </w:rPr>
        <w:t>kapsar</w:t>
      </w:r>
      <w:proofErr w:type="spellEnd"/>
      <w:r>
        <w:rPr>
          <w:rFonts w:ascii="Times New Roman" w:hAnsi="Times New Roman"/>
          <w:sz w:val="24"/>
          <w:szCs w:val="24"/>
        </w:rPr>
        <w:t>.</w:t>
      </w:r>
    </w:p>
    <w:p w14:paraId="0DE5D6E7" w14:textId="77777777" w:rsidR="00E70F4E" w:rsidRPr="008668DE" w:rsidRDefault="00E70F4E" w:rsidP="00E70F4E">
      <w:pPr>
        <w:pStyle w:val="AralkYok"/>
        <w:jc w:val="both"/>
        <w:rPr>
          <w:rFonts w:ascii="Times New Roman" w:hAnsi="Times New Roman"/>
          <w:sz w:val="24"/>
          <w:szCs w:val="24"/>
        </w:rPr>
      </w:pPr>
    </w:p>
    <w:p w14:paraId="45720C2C" w14:textId="77777777" w:rsidR="00E70F4E" w:rsidRDefault="00E70F4E" w:rsidP="00E70F4E">
      <w:pPr>
        <w:pStyle w:val="AralkYok"/>
        <w:jc w:val="both"/>
        <w:rPr>
          <w:rFonts w:ascii="Times New Roman" w:hAnsi="Times New Roman"/>
          <w:b/>
          <w:sz w:val="24"/>
          <w:szCs w:val="24"/>
        </w:rPr>
      </w:pPr>
      <w:r w:rsidRPr="00E445B6">
        <w:rPr>
          <w:rFonts w:ascii="Times New Roman" w:hAnsi="Times New Roman"/>
          <w:b/>
          <w:sz w:val="24"/>
          <w:szCs w:val="24"/>
        </w:rPr>
        <w:t>MADDE</w:t>
      </w:r>
      <w:r>
        <w:rPr>
          <w:rFonts w:ascii="Times New Roman" w:hAnsi="Times New Roman"/>
          <w:b/>
          <w:sz w:val="24"/>
          <w:szCs w:val="24"/>
        </w:rPr>
        <w:t xml:space="preserve"> 4– İŞE BAŞLAMA, İŞİN SÜRESİ, </w:t>
      </w:r>
      <w:r w:rsidRPr="00E445B6">
        <w:rPr>
          <w:rFonts w:ascii="Times New Roman" w:hAnsi="Times New Roman"/>
          <w:b/>
          <w:sz w:val="24"/>
          <w:szCs w:val="24"/>
        </w:rPr>
        <w:t>TESLİMAT YERİ VE ŞEKLİ</w:t>
      </w:r>
    </w:p>
    <w:p w14:paraId="4349CCED" w14:textId="77777777" w:rsidR="00E70F4E" w:rsidRDefault="00E70F4E" w:rsidP="00E70F4E">
      <w:pPr>
        <w:pStyle w:val="AralkYok"/>
        <w:jc w:val="both"/>
        <w:rPr>
          <w:rFonts w:ascii="Times New Roman" w:hAnsi="Times New Roman"/>
          <w:b/>
          <w:sz w:val="24"/>
          <w:szCs w:val="24"/>
        </w:rPr>
      </w:pPr>
    </w:p>
    <w:p w14:paraId="01476AE1" w14:textId="77777777" w:rsidR="00E70F4E" w:rsidRPr="000E74C1" w:rsidRDefault="00E70F4E" w:rsidP="00E70F4E">
      <w:pPr>
        <w:pStyle w:val="AralkYok"/>
        <w:jc w:val="both"/>
        <w:rPr>
          <w:rFonts w:ascii="Times New Roman" w:eastAsia="Times New Roman" w:hAnsi="Times New Roman"/>
          <w:sz w:val="24"/>
          <w:szCs w:val="24"/>
          <w:lang w:val="tr-TR"/>
        </w:rPr>
      </w:pPr>
      <w:r>
        <w:rPr>
          <w:rFonts w:ascii="Times New Roman" w:hAnsi="Times New Roman"/>
          <w:b/>
          <w:sz w:val="24"/>
          <w:szCs w:val="24"/>
        </w:rPr>
        <w:tab/>
      </w:r>
      <w:r w:rsidR="00A06D8C" w:rsidRPr="00791113">
        <w:rPr>
          <w:rFonts w:ascii="Times New Roman" w:hAnsi="Times New Roman"/>
          <w:sz w:val="24"/>
          <w:szCs w:val="24"/>
        </w:rPr>
        <w:t>01.10.2025</w:t>
      </w:r>
      <w:r w:rsidRPr="00791113">
        <w:rPr>
          <w:rFonts w:ascii="Times New Roman" w:hAnsi="Times New Roman"/>
          <w:sz w:val="24"/>
          <w:szCs w:val="24"/>
        </w:rPr>
        <w:t xml:space="preserve"> </w:t>
      </w:r>
      <w:proofErr w:type="spellStart"/>
      <w:r w:rsidRPr="00791113">
        <w:rPr>
          <w:rFonts w:ascii="Times New Roman" w:hAnsi="Times New Roman"/>
          <w:sz w:val="24"/>
          <w:szCs w:val="24"/>
        </w:rPr>
        <w:t>tarihinde</w:t>
      </w:r>
      <w:proofErr w:type="spellEnd"/>
      <w:r w:rsidRPr="00791113">
        <w:rPr>
          <w:rFonts w:ascii="Times New Roman" w:hAnsi="Times New Roman"/>
          <w:sz w:val="24"/>
          <w:szCs w:val="24"/>
        </w:rPr>
        <w:t xml:space="preserve"> </w:t>
      </w:r>
      <w:proofErr w:type="spellStart"/>
      <w:r w:rsidRPr="00791113">
        <w:rPr>
          <w:rFonts w:ascii="Times New Roman" w:hAnsi="Times New Roman"/>
          <w:sz w:val="24"/>
          <w:szCs w:val="24"/>
        </w:rPr>
        <w:t>işe</w:t>
      </w:r>
      <w:proofErr w:type="spellEnd"/>
      <w:r w:rsidRPr="00791113">
        <w:rPr>
          <w:rFonts w:ascii="Times New Roman" w:hAnsi="Times New Roman"/>
          <w:sz w:val="24"/>
          <w:szCs w:val="24"/>
        </w:rPr>
        <w:t xml:space="preserve"> </w:t>
      </w:r>
      <w:proofErr w:type="spellStart"/>
      <w:r w:rsidRPr="00791113">
        <w:rPr>
          <w:rFonts w:ascii="Times New Roman" w:hAnsi="Times New Roman"/>
          <w:sz w:val="24"/>
          <w:szCs w:val="24"/>
        </w:rPr>
        <w:t>başlanacak</w:t>
      </w:r>
      <w:proofErr w:type="spellEnd"/>
      <w:r w:rsidRPr="00791113">
        <w:rPr>
          <w:rFonts w:ascii="Times New Roman" w:hAnsi="Times New Roman"/>
          <w:sz w:val="24"/>
          <w:szCs w:val="24"/>
        </w:rPr>
        <w:t xml:space="preserve"> </w:t>
      </w:r>
      <w:proofErr w:type="spellStart"/>
      <w:r w:rsidRPr="00791113">
        <w:rPr>
          <w:rFonts w:ascii="Times New Roman" w:hAnsi="Times New Roman"/>
          <w:sz w:val="24"/>
          <w:szCs w:val="24"/>
        </w:rPr>
        <w:t>ve</w:t>
      </w:r>
      <w:proofErr w:type="spellEnd"/>
      <w:r w:rsidRPr="00791113">
        <w:rPr>
          <w:rFonts w:ascii="Times New Roman" w:hAnsi="Times New Roman"/>
          <w:sz w:val="24"/>
          <w:szCs w:val="24"/>
        </w:rPr>
        <w:t xml:space="preserve"> </w:t>
      </w:r>
      <w:r w:rsidR="00A06D8C" w:rsidRPr="00791113">
        <w:rPr>
          <w:rFonts w:ascii="Times New Roman" w:hAnsi="Times New Roman"/>
          <w:sz w:val="24"/>
          <w:szCs w:val="24"/>
        </w:rPr>
        <w:t>30.09.202</w:t>
      </w:r>
      <w:r w:rsidR="00947F88" w:rsidRPr="00791113">
        <w:rPr>
          <w:rFonts w:ascii="Times New Roman" w:hAnsi="Times New Roman"/>
          <w:sz w:val="24"/>
          <w:szCs w:val="24"/>
        </w:rPr>
        <w:t>6</w:t>
      </w:r>
      <w:r w:rsidRPr="00791113">
        <w:rPr>
          <w:rFonts w:ascii="Times New Roman" w:hAnsi="Times New Roman"/>
          <w:sz w:val="24"/>
          <w:szCs w:val="24"/>
        </w:rPr>
        <w:t xml:space="preserve"> </w:t>
      </w:r>
      <w:proofErr w:type="spellStart"/>
      <w:r w:rsidRPr="00791113">
        <w:rPr>
          <w:rFonts w:ascii="Times New Roman" w:hAnsi="Times New Roman"/>
          <w:sz w:val="24"/>
          <w:szCs w:val="24"/>
        </w:rPr>
        <w:t>tarihinde</w:t>
      </w:r>
      <w:proofErr w:type="spellEnd"/>
      <w:r w:rsidRPr="00791113">
        <w:rPr>
          <w:rFonts w:ascii="Times New Roman" w:hAnsi="Times New Roman"/>
          <w:sz w:val="24"/>
          <w:szCs w:val="24"/>
        </w:rPr>
        <w:t xml:space="preserve"> </w:t>
      </w:r>
      <w:proofErr w:type="spellStart"/>
      <w:r w:rsidRPr="00791113">
        <w:rPr>
          <w:rFonts w:ascii="Times New Roman" w:hAnsi="Times New Roman"/>
          <w:sz w:val="24"/>
          <w:szCs w:val="24"/>
        </w:rPr>
        <w:t>iş</w:t>
      </w:r>
      <w:proofErr w:type="spellEnd"/>
      <w:r w:rsidRPr="00791113">
        <w:rPr>
          <w:rFonts w:ascii="Times New Roman" w:hAnsi="Times New Roman"/>
          <w:sz w:val="24"/>
          <w:szCs w:val="24"/>
        </w:rPr>
        <w:t xml:space="preserve"> </w:t>
      </w:r>
      <w:proofErr w:type="spellStart"/>
      <w:r w:rsidRPr="00791113">
        <w:rPr>
          <w:rFonts w:ascii="Times New Roman" w:hAnsi="Times New Roman"/>
          <w:sz w:val="24"/>
          <w:szCs w:val="24"/>
        </w:rPr>
        <w:t>bitecektir</w:t>
      </w:r>
      <w:proofErr w:type="spellEnd"/>
      <w:r w:rsidRPr="00791113">
        <w:rPr>
          <w:rFonts w:ascii="Times New Roman" w:hAnsi="Times New Roman"/>
          <w:sz w:val="24"/>
          <w:szCs w:val="24"/>
        </w:rPr>
        <w:t xml:space="preserve">. </w:t>
      </w:r>
      <w:proofErr w:type="spellStart"/>
      <w:r w:rsidRPr="00791113">
        <w:rPr>
          <w:rFonts w:ascii="Times New Roman" w:hAnsi="Times New Roman"/>
          <w:sz w:val="24"/>
          <w:szCs w:val="24"/>
        </w:rPr>
        <w:t>Yüklenici</w:t>
      </w:r>
      <w:proofErr w:type="spellEnd"/>
      <w:r w:rsidRPr="00791113">
        <w:rPr>
          <w:rFonts w:ascii="Times New Roman" w:hAnsi="Times New Roman"/>
          <w:sz w:val="24"/>
          <w:szCs w:val="24"/>
        </w:rPr>
        <w:t xml:space="preserve">, </w:t>
      </w:r>
      <w:proofErr w:type="spellStart"/>
      <w:r w:rsidRPr="00791113">
        <w:rPr>
          <w:rFonts w:ascii="Times New Roman" w:hAnsi="Times New Roman"/>
          <w:sz w:val="24"/>
          <w:szCs w:val="24"/>
        </w:rPr>
        <w:t>işe</w:t>
      </w:r>
      <w:proofErr w:type="spellEnd"/>
      <w:r w:rsidRPr="00A05A20">
        <w:rPr>
          <w:rFonts w:ascii="Times New Roman" w:hAnsi="Times New Roman"/>
          <w:sz w:val="24"/>
          <w:szCs w:val="24"/>
        </w:rPr>
        <w:t xml:space="preserve"> </w:t>
      </w:r>
      <w:proofErr w:type="spellStart"/>
      <w:r w:rsidRPr="00A05A20">
        <w:rPr>
          <w:rFonts w:ascii="Times New Roman" w:hAnsi="Times New Roman"/>
          <w:sz w:val="24"/>
          <w:szCs w:val="24"/>
        </w:rPr>
        <w:t>başlama</w:t>
      </w:r>
      <w:proofErr w:type="spellEnd"/>
      <w:r w:rsidRPr="00A05A20">
        <w:rPr>
          <w:rFonts w:ascii="Times New Roman" w:hAnsi="Times New Roman"/>
          <w:sz w:val="24"/>
          <w:szCs w:val="24"/>
        </w:rPr>
        <w:t xml:space="preserve"> </w:t>
      </w:r>
      <w:proofErr w:type="spellStart"/>
      <w:r w:rsidRPr="00A05A20">
        <w:rPr>
          <w:rFonts w:ascii="Times New Roman" w:hAnsi="Times New Roman"/>
          <w:sz w:val="24"/>
          <w:szCs w:val="24"/>
        </w:rPr>
        <w:t>tarihinde</w:t>
      </w:r>
      <w:proofErr w:type="spellEnd"/>
      <w:r>
        <w:rPr>
          <w:rFonts w:ascii="Times New Roman" w:hAnsi="Times New Roman"/>
          <w:sz w:val="24"/>
          <w:szCs w:val="24"/>
        </w:rPr>
        <w:t xml:space="preserve"> </w:t>
      </w:r>
      <w:proofErr w:type="spellStart"/>
      <w:r>
        <w:rPr>
          <w:rFonts w:ascii="Times New Roman" w:hAnsi="Times New Roman"/>
          <w:sz w:val="24"/>
          <w:szCs w:val="24"/>
        </w:rPr>
        <w:t>semitreylerin</w:t>
      </w:r>
      <w:proofErr w:type="spellEnd"/>
      <w:r>
        <w:rPr>
          <w:rFonts w:ascii="Times New Roman" w:hAnsi="Times New Roman"/>
          <w:sz w:val="24"/>
          <w:szCs w:val="24"/>
        </w:rPr>
        <w:t xml:space="preserve"> </w:t>
      </w:r>
      <w:proofErr w:type="spellStart"/>
      <w:r>
        <w:rPr>
          <w:rFonts w:ascii="Times New Roman" w:hAnsi="Times New Roman"/>
          <w:sz w:val="24"/>
          <w:szCs w:val="24"/>
        </w:rPr>
        <w:t>tamamını</w:t>
      </w:r>
      <w:proofErr w:type="spellEnd"/>
      <w:r>
        <w:rPr>
          <w:rFonts w:ascii="Times New Roman" w:hAnsi="Times New Roman"/>
          <w:sz w:val="24"/>
          <w:szCs w:val="24"/>
        </w:rPr>
        <w:t xml:space="preserve"> </w:t>
      </w:r>
      <w:proofErr w:type="spellStart"/>
      <w:r w:rsidRPr="000E74C1">
        <w:rPr>
          <w:rFonts w:ascii="Times New Roman" w:hAnsi="Times New Roman"/>
          <w:sz w:val="24"/>
          <w:szCs w:val="24"/>
        </w:rPr>
        <w:t>tedarik</w:t>
      </w:r>
      <w:proofErr w:type="spellEnd"/>
      <w:r w:rsidRPr="000E74C1">
        <w:rPr>
          <w:rFonts w:ascii="Times New Roman" w:hAnsi="Times New Roman"/>
          <w:sz w:val="24"/>
          <w:szCs w:val="24"/>
        </w:rPr>
        <w:t xml:space="preserve"> </w:t>
      </w:r>
      <w:proofErr w:type="spellStart"/>
      <w:r w:rsidRPr="000E74C1">
        <w:rPr>
          <w:rFonts w:ascii="Times New Roman" w:hAnsi="Times New Roman"/>
          <w:sz w:val="24"/>
          <w:szCs w:val="24"/>
        </w:rPr>
        <w:t>ederek</w:t>
      </w:r>
      <w:proofErr w:type="spellEnd"/>
      <w:r w:rsidRPr="000E74C1">
        <w:rPr>
          <w:rFonts w:ascii="Times New Roman" w:hAnsi="Times New Roman"/>
          <w:sz w:val="24"/>
          <w:szCs w:val="24"/>
        </w:rPr>
        <w:t xml:space="preserve"> </w:t>
      </w:r>
      <w:proofErr w:type="spellStart"/>
      <w:r w:rsidRPr="000E74C1">
        <w:rPr>
          <w:rFonts w:ascii="Times New Roman" w:hAnsi="Times New Roman"/>
          <w:sz w:val="24"/>
          <w:szCs w:val="24"/>
        </w:rPr>
        <w:t>idareye</w:t>
      </w:r>
      <w:proofErr w:type="spellEnd"/>
      <w:r w:rsidRPr="000E74C1">
        <w:rPr>
          <w:rFonts w:ascii="Times New Roman" w:hAnsi="Times New Roman"/>
          <w:sz w:val="24"/>
          <w:szCs w:val="24"/>
        </w:rPr>
        <w:t xml:space="preserve"> </w:t>
      </w:r>
      <w:proofErr w:type="spellStart"/>
      <w:r w:rsidRPr="000E74C1">
        <w:rPr>
          <w:rFonts w:ascii="Times New Roman" w:hAnsi="Times New Roman"/>
          <w:sz w:val="24"/>
          <w:szCs w:val="24"/>
        </w:rPr>
        <w:t>tesli</w:t>
      </w:r>
      <w:r>
        <w:rPr>
          <w:rFonts w:ascii="Times New Roman" w:hAnsi="Times New Roman"/>
          <w:sz w:val="24"/>
          <w:szCs w:val="24"/>
        </w:rPr>
        <w:t>m</w:t>
      </w:r>
      <w:proofErr w:type="spellEnd"/>
      <w:r>
        <w:rPr>
          <w:rFonts w:ascii="Times New Roman" w:hAnsi="Times New Roman"/>
          <w:sz w:val="24"/>
          <w:szCs w:val="24"/>
        </w:rPr>
        <w:t xml:space="preserve"> </w:t>
      </w:r>
      <w:proofErr w:type="spellStart"/>
      <w:r>
        <w:rPr>
          <w:rFonts w:ascii="Times New Roman" w:hAnsi="Times New Roman"/>
          <w:sz w:val="24"/>
          <w:szCs w:val="24"/>
        </w:rPr>
        <w:t>edecektir</w:t>
      </w:r>
      <w:proofErr w:type="spellEnd"/>
      <w:r>
        <w:rPr>
          <w:rFonts w:ascii="Times New Roman" w:hAnsi="Times New Roman"/>
          <w:sz w:val="24"/>
          <w:szCs w:val="24"/>
        </w:rPr>
        <w:t xml:space="preserve">. </w:t>
      </w:r>
      <w:proofErr w:type="spellStart"/>
      <w:r w:rsidR="00F166B3">
        <w:rPr>
          <w:rFonts w:ascii="Times New Roman" w:hAnsi="Times New Roman"/>
          <w:sz w:val="24"/>
          <w:szCs w:val="24"/>
        </w:rPr>
        <w:t>Semitreyler</w:t>
      </w:r>
      <w:proofErr w:type="spellEnd"/>
      <w:r w:rsidRPr="000E74C1">
        <w:rPr>
          <w:rFonts w:ascii="Times New Roman" w:hAnsi="Times New Roman"/>
          <w:sz w:val="24"/>
          <w:szCs w:val="24"/>
        </w:rPr>
        <w:t xml:space="preserve"> </w:t>
      </w:r>
      <w:proofErr w:type="spellStart"/>
      <w:r w:rsidR="00A60EAA">
        <w:rPr>
          <w:rFonts w:ascii="Times New Roman" w:hAnsi="Times New Roman"/>
          <w:sz w:val="24"/>
          <w:szCs w:val="24"/>
        </w:rPr>
        <w:t>Şirketimizin</w:t>
      </w:r>
      <w:proofErr w:type="spellEnd"/>
      <w:r w:rsidRPr="000E74C1">
        <w:rPr>
          <w:rFonts w:ascii="Times New Roman" w:hAnsi="Times New Roman"/>
          <w:sz w:val="24"/>
          <w:szCs w:val="24"/>
        </w:rPr>
        <w:t xml:space="preserve"> </w:t>
      </w:r>
      <w:proofErr w:type="spellStart"/>
      <w:r w:rsidRPr="000E74C1">
        <w:rPr>
          <w:rFonts w:ascii="Times New Roman" w:hAnsi="Times New Roman"/>
          <w:sz w:val="24"/>
          <w:szCs w:val="24"/>
        </w:rPr>
        <w:t>belirle</w:t>
      </w:r>
      <w:r>
        <w:rPr>
          <w:rFonts w:ascii="Times New Roman" w:hAnsi="Times New Roman"/>
          <w:sz w:val="24"/>
          <w:szCs w:val="24"/>
        </w:rPr>
        <w:t>yeceği</w:t>
      </w:r>
      <w:proofErr w:type="spellEnd"/>
      <w:r>
        <w:rPr>
          <w:rFonts w:ascii="Times New Roman" w:hAnsi="Times New Roman"/>
          <w:sz w:val="24"/>
          <w:szCs w:val="24"/>
        </w:rPr>
        <w:t xml:space="preserve"> </w:t>
      </w:r>
      <w:proofErr w:type="spellStart"/>
      <w:r>
        <w:rPr>
          <w:rFonts w:ascii="Times New Roman" w:hAnsi="Times New Roman"/>
          <w:sz w:val="24"/>
          <w:szCs w:val="24"/>
        </w:rPr>
        <w:t>yerde</w:t>
      </w:r>
      <w:proofErr w:type="spellEnd"/>
      <w:r>
        <w:rPr>
          <w:rFonts w:ascii="Times New Roman" w:hAnsi="Times New Roman"/>
          <w:sz w:val="24"/>
          <w:szCs w:val="24"/>
        </w:rPr>
        <w:t xml:space="preserve"> </w:t>
      </w:r>
      <w:proofErr w:type="spellStart"/>
      <w:r>
        <w:rPr>
          <w:rFonts w:ascii="Times New Roman" w:hAnsi="Times New Roman"/>
          <w:sz w:val="24"/>
          <w:szCs w:val="24"/>
        </w:rPr>
        <w:t>teslim</w:t>
      </w:r>
      <w:proofErr w:type="spellEnd"/>
      <w:r>
        <w:rPr>
          <w:rFonts w:ascii="Times New Roman" w:hAnsi="Times New Roman"/>
          <w:sz w:val="24"/>
          <w:szCs w:val="24"/>
        </w:rPr>
        <w:t xml:space="preserve"> </w:t>
      </w:r>
      <w:proofErr w:type="spellStart"/>
      <w:r>
        <w:rPr>
          <w:rFonts w:ascii="Times New Roman" w:hAnsi="Times New Roman"/>
          <w:sz w:val="24"/>
          <w:szCs w:val="24"/>
        </w:rPr>
        <w:t>alınacaktır</w:t>
      </w:r>
      <w:proofErr w:type="spellEnd"/>
      <w:r>
        <w:rPr>
          <w:rFonts w:ascii="Times New Roman" w:hAnsi="Times New Roman"/>
          <w:sz w:val="24"/>
          <w:szCs w:val="24"/>
        </w:rPr>
        <w:t>.</w:t>
      </w:r>
    </w:p>
    <w:p w14:paraId="2BDBF7DB" w14:textId="77777777" w:rsidR="00E70F4E" w:rsidRDefault="00E70F4E" w:rsidP="00E70F4E">
      <w:pPr>
        <w:pStyle w:val="AralkYok"/>
        <w:jc w:val="both"/>
        <w:rPr>
          <w:rFonts w:ascii="Times New Roman" w:hAnsi="Times New Roman"/>
          <w:b/>
          <w:sz w:val="24"/>
          <w:szCs w:val="24"/>
        </w:rPr>
      </w:pPr>
    </w:p>
    <w:p w14:paraId="30C0564A" w14:textId="77777777" w:rsidR="00E70F4E" w:rsidRDefault="00E70F4E" w:rsidP="00926D5F">
      <w:pPr>
        <w:jc w:val="both"/>
        <w:rPr>
          <w:rFonts w:ascii="Times New Roman" w:hAnsi="Times New Roman" w:cs="Times New Roman"/>
          <w:b/>
          <w:sz w:val="24"/>
          <w:szCs w:val="24"/>
        </w:rPr>
      </w:pPr>
      <w:r>
        <w:rPr>
          <w:rFonts w:ascii="Times New Roman" w:hAnsi="Times New Roman" w:cs="Times New Roman"/>
          <w:b/>
          <w:sz w:val="24"/>
          <w:szCs w:val="24"/>
        </w:rPr>
        <w:t xml:space="preserve">MADDE </w:t>
      </w:r>
      <w:proofErr w:type="gramStart"/>
      <w:r>
        <w:rPr>
          <w:rFonts w:ascii="Times New Roman" w:hAnsi="Times New Roman" w:cs="Times New Roman"/>
          <w:b/>
          <w:sz w:val="24"/>
          <w:szCs w:val="24"/>
        </w:rPr>
        <w:t>5 -</w:t>
      </w:r>
      <w:proofErr w:type="gramEnd"/>
      <w:r>
        <w:rPr>
          <w:rFonts w:ascii="Times New Roman" w:hAnsi="Times New Roman" w:cs="Times New Roman"/>
          <w:b/>
          <w:sz w:val="24"/>
          <w:szCs w:val="24"/>
        </w:rPr>
        <w:t xml:space="preserve"> İŞ</w:t>
      </w:r>
      <w:r w:rsidRPr="00051A1A">
        <w:rPr>
          <w:rFonts w:ascii="Times New Roman" w:hAnsi="Times New Roman" w:cs="Times New Roman"/>
          <w:b/>
          <w:sz w:val="24"/>
          <w:szCs w:val="24"/>
        </w:rPr>
        <w:t>İN KISIMLARI</w:t>
      </w:r>
    </w:p>
    <w:p w14:paraId="5DBB3008" w14:textId="77777777" w:rsidR="00E70F4E" w:rsidRDefault="00E70F4E" w:rsidP="00926D5F">
      <w:pPr>
        <w:jc w:val="both"/>
        <w:rPr>
          <w:rFonts w:ascii="Times New Roman" w:hAnsi="Times New Roman" w:cs="Times New Roman"/>
          <w:b/>
          <w:sz w:val="24"/>
          <w:szCs w:val="24"/>
        </w:rPr>
      </w:pPr>
      <w:r>
        <w:rPr>
          <w:rFonts w:ascii="Times New Roman" w:hAnsi="Times New Roman" w:cs="Times New Roman"/>
          <w:b/>
          <w:sz w:val="24"/>
          <w:szCs w:val="24"/>
        </w:rPr>
        <w:t>SEMİTREYLER</w:t>
      </w:r>
    </w:p>
    <w:p w14:paraId="712E8E9D" w14:textId="77777777" w:rsidR="00381390" w:rsidRDefault="00833C56" w:rsidP="00926D5F">
      <w:pPr>
        <w:pStyle w:val="ListeParagraf"/>
        <w:numPr>
          <w:ilvl w:val="0"/>
          <w:numId w:val="6"/>
        </w:numPr>
        <w:ind w:left="426"/>
        <w:jc w:val="both"/>
        <w:rPr>
          <w:rFonts w:ascii="Times New Roman" w:hAnsi="Times New Roman"/>
          <w:b/>
          <w:sz w:val="24"/>
          <w:szCs w:val="24"/>
        </w:rPr>
      </w:pPr>
      <w:r w:rsidRPr="00381390">
        <w:rPr>
          <w:rFonts w:ascii="Times New Roman" w:hAnsi="Times New Roman"/>
          <w:b/>
          <w:sz w:val="24"/>
          <w:szCs w:val="24"/>
        </w:rPr>
        <w:t>KISIM</w:t>
      </w:r>
    </w:p>
    <w:tbl>
      <w:tblPr>
        <w:tblW w:w="6032"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857"/>
        <w:gridCol w:w="2340"/>
        <w:gridCol w:w="1275"/>
        <w:gridCol w:w="1560"/>
      </w:tblGrid>
      <w:tr w:rsidR="00E70F4E" w:rsidRPr="00051A1A" w14:paraId="08613FBD" w14:textId="77777777" w:rsidTr="00926D5F">
        <w:trPr>
          <w:trHeight w:val="751"/>
        </w:trPr>
        <w:tc>
          <w:tcPr>
            <w:tcW w:w="857" w:type="dxa"/>
            <w:shd w:val="clear" w:color="auto" w:fill="FFFFFF" w:themeFill="background1"/>
            <w:vAlign w:val="center"/>
            <w:hideMark/>
          </w:tcPr>
          <w:p w14:paraId="22220E2E" w14:textId="77777777" w:rsidR="00E70F4E" w:rsidRPr="00051A1A" w:rsidRDefault="00E70F4E" w:rsidP="007D444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S.N.</w:t>
            </w:r>
          </w:p>
        </w:tc>
        <w:tc>
          <w:tcPr>
            <w:tcW w:w="2340" w:type="dxa"/>
            <w:shd w:val="clear" w:color="auto" w:fill="FFFFFF" w:themeFill="background1"/>
            <w:vAlign w:val="center"/>
            <w:hideMark/>
          </w:tcPr>
          <w:p w14:paraId="0F86B8FB" w14:textId="77777777" w:rsidR="00E70F4E" w:rsidRPr="00576CFF" w:rsidRDefault="00E70F4E" w:rsidP="007D444F">
            <w:pPr>
              <w:spacing w:after="0" w:line="240" w:lineRule="auto"/>
              <w:rPr>
                <w:rFonts w:ascii="Times New Roman" w:eastAsia="Times New Roman" w:hAnsi="Times New Roman" w:cs="Times New Roman"/>
                <w:b/>
                <w:bCs/>
                <w:color w:val="000000"/>
                <w:sz w:val="20"/>
                <w:szCs w:val="20"/>
              </w:rPr>
            </w:pPr>
            <w:r w:rsidRPr="00576CFF">
              <w:rPr>
                <w:rFonts w:ascii="Times New Roman" w:eastAsia="Times New Roman" w:hAnsi="Times New Roman" w:cs="Times New Roman"/>
                <w:b/>
                <w:bCs/>
                <w:color w:val="000000"/>
                <w:sz w:val="20"/>
                <w:szCs w:val="20"/>
              </w:rPr>
              <w:t>ARACIN ADI</w:t>
            </w:r>
          </w:p>
        </w:tc>
        <w:tc>
          <w:tcPr>
            <w:tcW w:w="1275" w:type="dxa"/>
            <w:shd w:val="clear" w:color="auto" w:fill="FFFFFF" w:themeFill="background1"/>
            <w:vAlign w:val="center"/>
          </w:tcPr>
          <w:p w14:paraId="3E73267D" w14:textId="77777777" w:rsidR="00E70F4E" w:rsidRPr="00517304" w:rsidRDefault="00E70F4E" w:rsidP="007D444F">
            <w:pPr>
              <w:spacing w:after="0" w:line="240" w:lineRule="auto"/>
              <w:jc w:val="center"/>
              <w:rPr>
                <w:rFonts w:ascii="Times New Roman" w:eastAsia="Times New Roman" w:hAnsi="Times New Roman" w:cs="Times New Roman"/>
                <w:b/>
                <w:bCs/>
                <w:color w:val="000000"/>
                <w:sz w:val="20"/>
                <w:szCs w:val="20"/>
              </w:rPr>
            </w:pPr>
            <w:r w:rsidRPr="00517304">
              <w:rPr>
                <w:rFonts w:ascii="Times New Roman" w:eastAsia="Times New Roman" w:hAnsi="Times New Roman" w:cs="Times New Roman"/>
                <w:b/>
                <w:bCs/>
                <w:color w:val="000000"/>
                <w:sz w:val="20"/>
                <w:szCs w:val="20"/>
              </w:rPr>
              <w:t>BİRİM</w:t>
            </w:r>
          </w:p>
        </w:tc>
        <w:tc>
          <w:tcPr>
            <w:tcW w:w="1560" w:type="dxa"/>
            <w:shd w:val="clear" w:color="auto" w:fill="FFFFFF" w:themeFill="background1"/>
            <w:vAlign w:val="center"/>
            <w:hideMark/>
          </w:tcPr>
          <w:p w14:paraId="629850D1" w14:textId="77777777" w:rsidR="00E70F4E" w:rsidRPr="00517304" w:rsidRDefault="00E70F4E" w:rsidP="007D444F">
            <w:pPr>
              <w:spacing w:after="0" w:line="240" w:lineRule="auto"/>
              <w:jc w:val="center"/>
              <w:rPr>
                <w:rFonts w:ascii="Times New Roman" w:eastAsia="Times New Roman" w:hAnsi="Times New Roman" w:cs="Times New Roman"/>
                <w:b/>
                <w:bCs/>
                <w:color w:val="000000"/>
                <w:sz w:val="20"/>
                <w:szCs w:val="20"/>
              </w:rPr>
            </w:pPr>
            <w:r w:rsidRPr="00517304">
              <w:rPr>
                <w:rFonts w:ascii="Times New Roman" w:eastAsia="Times New Roman" w:hAnsi="Times New Roman" w:cs="Times New Roman"/>
                <w:b/>
                <w:bCs/>
                <w:color w:val="000000"/>
                <w:sz w:val="20"/>
                <w:szCs w:val="20"/>
              </w:rPr>
              <w:t>ADET</w:t>
            </w:r>
          </w:p>
        </w:tc>
      </w:tr>
      <w:tr w:rsidR="00E70F4E" w:rsidRPr="00051A1A" w14:paraId="67AAF35E" w14:textId="77777777" w:rsidTr="00926D5F">
        <w:trPr>
          <w:trHeight w:val="397"/>
        </w:trPr>
        <w:tc>
          <w:tcPr>
            <w:tcW w:w="857" w:type="dxa"/>
            <w:shd w:val="clear" w:color="auto" w:fill="FFFFFF" w:themeFill="background1"/>
            <w:vAlign w:val="center"/>
          </w:tcPr>
          <w:p w14:paraId="15D6F906" w14:textId="77777777" w:rsidR="00E70F4E" w:rsidRDefault="00E70F4E" w:rsidP="007D444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2340" w:type="dxa"/>
            <w:shd w:val="clear" w:color="auto" w:fill="FFFFFF" w:themeFill="background1"/>
            <w:vAlign w:val="center"/>
          </w:tcPr>
          <w:p w14:paraId="731C19F8" w14:textId="77777777" w:rsidR="00E70F4E" w:rsidRPr="00AB1192" w:rsidRDefault="00926D5F" w:rsidP="007D444F">
            <w:pPr>
              <w:spacing w:after="0" w:line="240" w:lineRule="auto"/>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Ayaş</w:t>
            </w:r>
          </w:p>
        </w:tc>
        <w:tc>
          <w:tcPr>
            <w:tcW w:w="1275" w:type="dxa"/>
            <w:shd w:val="clear" w:color="auto" w:fill="FFFFFF" w:themeFill="background1"/>
            <w:vAlign w:val="center"/>
          </w:tcPr>
          <w:p w14:paraId="181D212D" w14:textId="77777777" w:rsidR="00E70F4E" w:rsidRDefault="00E70F4E" w:rsidP="007D444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Adet</w:t>
            </w:r>
          </w:p>
        </w:tc>
        <w:tc>
          <w:tcPr>
            <w:tcW w:w="1560" w:type="dxa"/>
            <w:shd w:val="clear" w:color="auto" w:fill="FFFFFF" w:themeFill="background1"/>
            <w:vAlign w:val="center"/>
          </w:tcPr>
          <w:p w14:paraId="308E8C59" w14:textId="77777777" w:rsidR="00E70F4E" w:rsidRPr="00AB1192" w:rsidRDefault="00926D5F" w:rsidP="007D444F">
            <w:pPr>
              <w:spacing w:after="0" w:line="240" w:lineRule="auto"/>
              <w:jc w:val="center"/>
              <w:rPr>
                <w:rFonts w:ascii="Times New Roman" w:eastAsia="Times New Roman" w:hAnsi="Times New Roman" w:cs="Times New Roman"/>
                <w:b/>
                <w:color w:val="000000"/>
                <w:sz w:val="20"/>
                <w:szCs w:val="20"/>
                <w:highlight w:val="yellow"/>
              </w:rPr>
            </w:pPr>
            <w:r>
              <w:rPr>
                <w:rFonts w:ascii="Times New Roman" w:eastAsia="Times New Roman" w:hAnsi="Times New Roman" w:cs="Times New Roman"/>
                <w:b/>
                <w:color w:val="000000"/>
                <w:sz w:val="20"/>
                <w:szCs w:val="20"/>
              </w:rPr>
              <w:t>2</w:t>
            </w:r>
          </w:p>
        </w:tc>
      </w:tr>
      <w:tr w:rsidR="00926D5F" w:rsidRPr="00051A1A" w14:paraId="495607B5" w14:textId="77777777" w:rsidTr="00926D5F">
        <w:trPr>
          <w:trHeight w:val="397"/>
        </w:trPr>
        <w:tc>
          <w:tcPr>
            <w:tcW w:w="857" w:type="dxa"/>
            <w:shd w:val="clear" w:color="auto" w:fill="FFFFFF" w:themeFill="background1"/>
            <w:vAlign w:val="center"/>
          </w:tcPr>
          <w:p w14:paraId="24475077" w14:textId="77777777" w:rsidR="00926D5F" w:rsidRDefault="00926D5F" w:rsidP="00926D5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p>
        </w:tc>
        <w:tc>
          <w:tcPr>
            <w:tcW w:w="2340" w:type="dxa"/>
            <w:shd w:val="clear" w:color="auto" w:fill="FFFFFF" w:themeFill="background1"/>
            <w:vAlign w:val="center"/>
          </w:tcPr>
          <w:p w14:paraId="5EE6AD9C" w14:textId="77777777" w:rsidR="00926D5F" w:rsidRPr="00141C77" w:rsidRDefault="00926D5F" w:rsidP="00926D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Beypazarı</w:t>
            </w:r>
          </w:p>
        </w:tc>
        <w:tc>
          <w:tcPr>
            <w:tcW w:w="1275" w:type="dxa"/>
            <w:shd w:val="clear" w:color="auto" w:fill="FFFFFF" w:themeFill="background1"/>
            <w:vAlign w:val="center"/>
          </w:tcPr>
          <w:p w14:paraId="529F2558" w14:textId="77777777" w:rsidR="00926D5F" w:rsidRDefault="00926D5F" w:rsidP="00926D5F">
            <w:pPr>
              <w:jc w:val="center"/>
            </w:pPr>
            <w:r w:rsidRPr="00535561">
              <w:rPr>
                <w:rFonts w:ascii="Times New Roman" w:eastAsia="Times New Roman" w:hAnsi="Times New Roman" w:cs="Times New Roman"/>
                <w:color w:val="000000"/>
                <w:sz w:val="20"/>
                <w:szCs w:val="20"/>
              </w:rPr>
              <w:t>Adet</w:t>
            </w:r>
          </w:p>
        </w:tc>
        <w:tc>
          <w:tcPr>
            <w:tcW w:w="1560" w:type="dxa"/>
            <w:shd w:val="clear" w:color="auto" w:fill="FFFFFF" w:themeFill="background1"/>
            <w:vAlign w:val="center"/>
          </w:tcPr>
          <w:p w14:paraId="3E687B7C" w14:textId="77777777" w:rsidR="00926D5F" w:rsidRPr="007B18DE" w:rsidRDefault="00926D5F" w:rsidP="00926D5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w:t>
            </w:r>
          </w:p>
        </w:tc>
      </w:tr>
      <w:tr w:rsidR="00926D5F" w:rsidRPr="00051A1A" w14:paraId="3D14F7DA" w14:textId="77777777" w:rsidTr="00926D5F">
        <w:trPr>
          <w:trHeight w:val="397"/>
        </w:trPr>
        <w:tc>
          <w:tcPr>
            <w:tcW w:w="857" w:type="dxa"/>
            <w:shd w:val="clear" w:color="auto" w:fill="FFFFFF" w:themeFill="background1"/>
            <w:vAlign w:val="center"/>
          </w:tcPr>
          <w:p w14:paraId="0472856C" w14:textId="77777777" w:rsidR="00926D5F" w:rsidRDefault="00926D5F" w:rsidP="00926D5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w:t>
            </w:r>
          </w:p>
        </w:tc>
        <w:tc>
          <w:tcPr>
            <w:tcW w:w="2340" w:type="dxa"/>
            <w:shd w:val="clear" w:color="auto" w:fill="FFFFFF" w:themeFill="background1"/>
            <w:vAlign w:val="center"/>
          </w:tcPr>
          <w:p w14:paraId="38752B78" w14:textId="77777777" w:rsidR="00926D5F" w:rsidRPr="00141C77" w:rsidRDefault="00926D5F" w:rsidP="00926D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Nallıhan</w:t>
            </w:r>
          </w:p>
        </w:tc>
        <w:tc>
          <w:tcPr>
            <w:tcW w:w="1275" w:type="dxa"/>
            <w:shd w:val="clear" w:color="auto" w:fill="FFFFFF" w:themeFill="background1"/>
            <w:vAlign w:val="center"/>
          </w:tcPr>
          <w:p w14:paraId="02116D05" w14:textId="77777777" w:rsidR="00926D5F" w:rsidRDefault="00926D5F" w:rsidP="00926D5F">
            <w:pPr>
              <w:jc w:val="center"/>
            </w:pPr>
            <w:r w:rsidRPr="00535561">
              <w:rPr>
                <w:rFonts w:ascii="Times New Roman" w:eastAsia="Times New Roman" w:hAnsi="Times New Roman" w:cs="Times New Roman"/>
                <w:color w:val="000000"/>
                <w:sz w:val="20"/>
                <w:szCs w:val="20"/>
              </w:rPr>
              <w:t>Adet</w:t>
            </w:r>
          </w:p>
        </w:tc>
        <w:tc>
          <w:tcPr>
            <w:tcW w:w="1560" w:type="dxa"/>
            <w:shd w:val="clear" w:color="auto" w:fill="FFFFFF" w:themeFill="background1"/>
            <w:vAlign w:val="center"/>
          </w:tcPr>
          <w:p w14:paraId="719004CC" w14:textId="77777777" w:rsidR="00926D5F" w:rsidRPr="007B18DE" w:rsidRDefault="00926D5F" w:rsidP="00926D5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
        </w:tc>
      </w:tr>
      <w:tr w:rsidR="00926D5F" w:rsidRPr="00051A1A" w14:paraId="594319A5" w14:textId="77777777" w:rsidTr="00926D5F">
        <w:trPr>
          <w:trHeight w:val="397"/>
        </w:trPr>
        <w:tc>
          <w:tcPr>
            <w:tcW w:w="857" w:type="dxa"/>
            <w:shd w:val="clear" w:color="auto" w:fill="FFFFFF" w:themeFill="background1"/>
            <w:vAlign w:val="center"/>
          </w:tcPr>
          <w:p w14:paraId="68754CC5" w14:textId="77777777" w:rsidR="00926D5F" w:rsidRDefault="00926D5F" w:rsidP="00926D5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w:t>
            </w:r>
          </w:p>
        </w:tc>
        <w:tc>
          <w:tcPr>
            <w:tcW w:w="2340" w:type="dxa"/>
            <w:shd w:val="clear" w:color="auto" w:fill="FFFFFF" w:themeFill="background1"/>
            <w:vAlign w:val="center"/>
          </w:tcPr>
          <w:p w14:paraId="770F14F4" w14:textId="77777777" w:rsidR="00926D5F" w:rsidRPr="00141C77" w:rsidRDefault="00926D5F" w:rsidP="00926D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Güdül</w:t>
            </w:r>
          </w:p>
        </w:tc>
        <w:tc>
          <w:tcPr>
            <w:tcW w:w="1275" w:type="dxa"/>
            <w:shd w:val="clear" w:color="auto" w:fill="FFFFFF" w:themeFill="background1"/>
            <w:vAlign w:val="center"/>
          </w:tcPr>
          <w:p w14:paraId="18A3CA5B" w14:textId="77777777" w:rsidR="00926D5F" w:rsidRDefault="00926D5F" w:rsidP="00926D5F">
            <w:pPr>
              <w:jc w:val="center"/>
            </w:pPr>
            <w:r w:rsidRPr="00535561">
              <w:rPr>
                <w:rFonts w:ascii="Times New Roman" w:eastAsia="Times New Roman" w:hAnsi="Times New Roman" w:cs="Times New Roman"/>
                <w:color w:val="000000"/>
                <w:sz w:val="20"/>
                <w:szCs w:val="20"/>
              </w:rPr>
              <w:t>Adet</w:t>
            </w:r>
          </w:p>
        </w:tc>
        <w:tc>
          <w:tcPr>
            <w:tcW w:w="1560" w:type="dxa"/>
            <w:shd w:val="clear" w:color="auto" w:fill="FFFFFF" w:themeFill="background1"/>
            <w:vAlign w:val="center"/>
          </w:tcPr>
          <w:p w14:paraId="5E96C652" w14:textId="77777777" w:rsidR="00926D5F" w:rsidRPr="007B18DE" w:rsidRDefault="00926D5F" w:rsidP="00926D5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
        </w:tc>
      </w:tr>
      <w:tr w:rsidR="00926D5F" w:rsidRPr="00051A1A" w14:paraId="60917A31" w14:textId="77777777" w:rsidTr="00926D5F">
        <w:trPr>
          <w:trHeight w:val="397"/>
        </w:trPr>
        <w:tc>
          <w:tcPr>
            <w:tcW w:w="857" w:type="dxa"/>
            <w:shd w:val="clear" w:color="auto" w:fill="FFFFFF" w:themeFill="background1"/>
            <w:vAlign w:val="center"/>
          </w:tcPr>
          <w:p w14:paraId="7E3BB152" w14:textId="77777777" w:rsidR="00926D5F" w:rsidRDefault="00926D5F" w:rsidP="00926D5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w:t>
            </w:r>
          </w:p>
        </w:tc>
        <w:tc>
          <w:tcPr>
            <w:tcW w:w="2340" w:type="dxa"/>
            <w:shd w:val="clear" w:color="auto" w:fill="FFFFFF" w:themeFill="background1"/>
            <w:vAlign w:val="center"/>
          </w:tcPr>
          <w:p w14:paraId="530E8396" w14:textId="77777777" w:rsidR="00926D5F" w:rsidRPr="00141C77" w:rsidRDefault="00926D5F" w:rsidP="00926D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Çamlıdere</w:t>
            </w:r>
          </w:p>
        </w:tc>
        <w:tc>
          <w:tcPr>
            <w:tcW w:w="1275" w:type="dxa"/>
            <w:shd w:val="clear" w:color="auto" w:fill="FFFFFF" w:themeFill="background1"/>
            <w:vAlign w:val="center"/>
          </w:tcPr>
          <w:p w14:paraId="6EDAE170" w14:textId="77777777" w:rsidR="00926D5F" w:rsidRDefault="00926D5F" w:rsidP="00926D5F">
            <w:pPr>
              <w:jc w:val="center"/>
            </w:pPr>
            <w:r w:rsidRPr="00535561">
              <w:rPr>
                <w:rFonts w:ascii="Times New Roman" w:eastAsia="Times New Roman" w:hAnsi="Times New Roman" w:cs="Times New Roman"/>
                <w:color w:val="000000"/>
                <w:sz w:val="20"/>
                <w:szCs w:val="20"/>
              </w:rPr>
              <w:t>Adet</w:t>
            </w:r>
          </w:p>
        </w:tc>
        <w:tc>
          <w:tcPr>
            <w:tcW w:w="1560" w:type="dxa"/>
            <w:shd w:val="clear" w:color="auto" w:fill="FFFFFF" w:themeFill="background1"/>
            <w:vAlign w:val="center"/>
          </w:tcPr>
          <w:p w14:paraId="5E077E9F" w14:textId="77777777" w:rsidR="00926D5F" w:rsidRPr="007B18DE" w:rsidRDefault="00926D5F" w:rsidP="00926D5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r>
      <w:tr w:rsidR="00926D5F" w:rsidRPr="00051A1A" w14:paraId="24BC126B" w14:textId="77777777" w:rsidTr="00926D5F">
        <w:trPr>
          <w:trHeight w:val="397"/>
        </w:trPr>
        <w:tc>
          <w:tcPr>
            <w:tcW w:w="857" w:type="dxa"/>
            <w:shd w:val="clear" w:color="auto" w:fill="FFFFFF" w:themeFill="background1"/>
            <w:vAlign w:val="center"/>
          </w:tcPr>
          <w:p w14:paraId="4809A13C" w14:textId="77777777" w:rsidR="00926D5F" w:rsidRDefault="00926D5F" w:rsidP="00926D5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w:t>
            </w:r>
          </w:p>
        </w:tc>
        <w:tc>
          <w:tcPr>
            <w:tcW w:w="2340" w:type="dxa"/>
            <w:shd w:val="clear" w:color="auto" w:fill="FFFFFF" w:themeFill="background1"/>
            <w:vAlign w:val="center"/>
          </w:tcPr>
          <w:p w14:paraId="347B692B" w14:textId="77777777" w:rsidR="00926D5F" w:rsidRPr="00141C77" w:rsidRDefault="00926D5F" w:rsidP="00926D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Kahramankazan</w:t>
            </w:r>
          </w:p>
        </w:tc>
        <w:tc>
          <w:tcPr>
            <w:tcW w:w="1275" w:type="dxa"/>
            <w:shd w:val="clear" w:color="auto" w:fill="FFFFFF" w:themeFill="background1"/>
            <w:vAlign w:val="center"/>
          </w:tcPr>
          <w:p w14:paraId="7D7E5F73" w14:textId="77777777" w:rsidR="00926D5F" w:rsidRDefault="00926D5F" w:rsidP="00926D5F">
            <w:pPr>
              <w:jc w:val="center"/>
            </w:pPr>
            <w:r w:rsidRPr="00535561">
              <w:rPr>
                <w:rFonts w:ascii="Times New Roman" w:eastAsia="Times New Roman" w:hAnsi="Times New Roman" w:cs="Times New Roman"/>
                <w:color w:val="000000"/>
                <w:sz w:val="20"/>
                <w:szCs w:val="20"/>
              </w:rPr>
              <w:t>Adet</w:t>
            </w:r>
          </w:p>
        </w:tc>
        <w:tc>
          <w:tcPr>
            <w:tcW w:w="1560" w:type="dxa"/>
            <w:shd w:val="clear" w:color="auto" w:fill="FFFFFF" w:themeFill="background1"/>
            <w:vAlign w:val="center"/>
          </w:tcPr>
          <w:p w14:paraId="7420ADE5" w14:textId="77777777" w:rsidR="00926D5F" w:rsidRPr="007B18DE" w:rsidRDefault="00926D5F" w:rsidP="00926D5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w:t>
            </w:r>
          </w:p>
        </w:tc>
      </w:tr>
      <w:tr w:rsidR="00926D5F" w:rsidRPr="00051A1A" w14:paraId="0B2495D2" w14:textId="77777777" w:rsidTr="00926D5F">
        <w:trPr>
          <w:trHeight w:val="397"/>
        </w:trPr>
        <w:tc>
          <w:tcPr>
            <w:tcW w:w="857" w:type="dxa"/>
            <w:shd w:val="clear" w:color="auto" w:fill="FFFFFF" w:themeFill="background1"/>
            <w:vAlign w:val="center"/>
          </w:tcPr>
          <w:p w14:paraId="5E1B5FD2" w14:textId="77777777" w:rsidR="00926D5F" w:rsidRDefault="00926D5F" w:rsidP="00926D5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7</w:t>
            </w:r>
          </w:p>
        </w:tc>
        <w:tc>
          <w:tcPr>
            <w:tcW w:w="2340" w:type="dxa"/>
            <w:shd w:val="clear" w:color="auto" w:fill="FFFFFF" w:themeFill="background1"/>
            <w:vAlign w:val="center"/>
          </w:tcPr>
          <w:p w14:paraId="5B37EA08" w14:textId="77777777" w:rsidR="00926D5F" w:rsidRPr="00141C77" w:rsidRDefault="00926D5F" w:rsidP="00926D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Kızılcahamam</w:t>
            </w:r>
          </w:p>
        </w:tc>
        <w:tc>
          <w:tcPr>
            <w:tcW w:w="1275" w:type="dxa"/>
            <w:shd w:val="clear" w:color="auto" w:fill="FFFFFF" w:themeFill="background1"/>
            <w:vAlign w:val="center"/>
          </w:tcPr>
          <w:p w14:paraId="0B1A2095" w14:textId="77777777" w:rsidR="00926D5F" w:rsidRDefault="00926D5F" w:rsidP="00926D5F">
            <w:pPr>
              <w:jc w:val="center"/>
            </w:pPr>
            <w:r w:rsidRPr="00535561">
              <w:rPr>
                <w:rFonts w:ascii="Times New Roman" w:eastAsia="Times New Roman" w:hAnsi="Times New Roman" w:cs="Times New Roman"/>
                <w:color w:val="000000"/>
                <w:sz w:val="20"/>
                <w:szCs w:val="20"/>
              </w:rPr>
              <w:t>Adet</w:t>
            </w:r>
          </w:p>
        </w:tc>
        <w:tc>
          <w:tcPr>
            <w:tcW w:w="1560" w:type="dxa"/>
            <w:shd w:val="clear" w:color="auto" w:fill="FFFFFF" w:themeFill="background1"/>
            <w:vAlign w:val="center"/>
          </w:tcPr>
          <w:p w14:paraId="0460A848" w14:textId="77777777" w:rsidR="00926D5F" w:rsidRPr="007B18DE" w:rsidRDefault="00926D5F" w:rsidP="00926D5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
        </w:tc>
      </w:tr>
      <w:tr w:rsidR="00926D5F" w:rsidRPr="00051A1A" w14:paraId="0CB317C7" w14:textId="77777777" w:rsidTr="00926D5F">
        <w:trPr>
          <w:trHeight w:val="397"/>
        </w:trPr>
        <w:tc>
          <w:tcPr>
            <w:tcW w:w="857" w:type="dxa"/>
            <w:shd w:val="clear" w:color="auto" w:fill="FFFFFF" w:themeFill="background1"/>
            <w:vAlign w:val="center"/>
          </w:tcPr>
          <w:p w14:paraId="15944D98" w14:textId="77777777" w:rsidR="00926D5F" w:rsidRDefault="00926D5F" w:rsidP="00926D5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w:t>
            </w:r>
          </w:p>
        </w:tc>
        <w:tc>
          <w:tcPr>
            <w:tcW w:w="2340" w:type="dxa"/>
            <w:shd w:val="clear" w:color="auto" w:fill="FFFFFF" w:themeFill="background1"/>
            <w:vAlign w:val="center"/>
          </w:tcPr>
          <w:p w14:paraId="75716B73" w14:textId="77777777" w:rsidR="00926D5F" w:rsidRPr="00141C77" w:rsidRDefault="00926D5F" w:rsidP="00926D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Çubuk</w:t>
            </w:r>
          </w:p>
        </w:tc>
        <w:tc>
          <w:tcPr>
            <w:tcW w:w="1275" w:type="dxa"/>
            <w:shd w:val="clear" w:color="auto" w:fill="FFFFFF" w:themeFill="background1"/>
            <w:vAlign w:val="center"/>
          </w:tcPr>
          <w:p w14:paraId="1B341390" w14:textId="77777777" w:rsidR="00926D5F" w:rsidRDefault="00926D5F" w:rsidP="00926D5F">
            <w:pPr>
              <w:jc w:val="center"/>
            </w:pPr>
            <w:r w:rsidRPr="00535561">
              <w:rPr>
                <w:rFonts w:ascii="Times New Roman" w:eastAsia="Times New Roman" w:hAnsi="Times New Roman" w:cs="Times New Roman"/>
                <w:color w:val="000000"/>
                <w:sz w:val="20"/>
                <w:szCs w:val="20"/>
              </w:rPr>
              <w:t>Adet</w:t>
            </w:r>
          </w:p>
        </w:tc>
        <w:tc>
          <w:tcPr>
            <w:tcW w:w="1560" w:type="dxa"/>
            <w:shd w:val="clear" w:color="auto" w:fill="FFFFFF" w:themeFill="background1"/>
            <w:vAlign w:val="center"/>
          </w:tcPr>
          <w:p w14:paraId="37DF4DA9" w14:textId="77777777" w:rsidR="00926D5F" w:rsidRPr="007B18DE" w:rsidRDefault="00926D5F" w:rsidP="00926D5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w:t>
            </w:r>
          </w:p>
        </w:tc>
      </w:tr>
      <w:tr w:rsidR="00DF6418" w:rsidRPr="00051A1A" w14:paraId="627763A3" w14:textId="77777777" w:rsidTr="00DF6418">
        <w:trPr>
          <w:trHeight w:val="397"/>
        </w:trPr>
        <w:tc>
          <w:tcPr>
            <w:tcW w:w="4472" w:type="dxa"/>
            <w:gridSpan w:val="3"/>
            <w:shd w:val="clear" w:color="auto" w:fill="FFFFFF" w:themeFill="background1"/>
            <w:vAlign w:val="center"/>
          </w:tcPr>
          <w:p w14:paraId="4DA3D66E" w14:textId="77777777" w:rsidR="00DF6418" w:rsidRPr="00DF6418" w:rsidRDefault="00DF6418" w:rsidP="00DF6418">
            <w:pPr>
              <w:spacing w:after="0"/>
              <w:jc w:val="right"/>
              <w:rPr>
                <w:rFonts w:ascii="Times New Roman" w:eastAsia="Times New Roman" w:hAnsi="Times New Roman" w:cs="Times New Roman"/>
                <w:b/>
                <w:color w:val="000000"/>
                <w:sz w:val="20"/>
                <w:szCs w:val="20"/>
              </w:rPr>
            </w:pPr>
            <w:proofErr w:type="gramStart"/>
            <w:r w:rsidRPr="00DF6418">
              <w:rPr>
                <w:rFonts w:ascii="Times New Roman" w:eastAsia="Times New Roman" w:hAnsi="Times New Roman" w:cs="Times New Roman"/>
                <w:b/>
                <w:color w:val="000000"/>
                <w:sz w:val="20"/>
                <w:szCs w:val="20"/>
              </w:rPr>
              <w:t>TOPLAM :</w:t>
            </w:r>
            <w:proofErr w:type="gramEnd"/>
          </w:p>
        </w:tc>
        <w:tc>
          <w:tcPr>
            <w:tcW w:w="1560" w:type="dxa"/>
            <w:shd w:val="clear" w:color="auto" w:fill="FFFFFF" w:themeFill="background1"/>
            <w:vAlign w:val="center"/>
          </w:tcPr>
          <w:p w14:paraId="21660916" w14:textId="77777777" w:rsidR="00DF6418" w:rsidRDefault="00DF6418" w:rsidP="00926D5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19</w:t>
            </w:r>
          </w:p>
        </w:tc>
      </w:tr>
    </w:tbl>
    <w:p w14:paraId="19364B78" w14:textId="77777777" w:rsidR="002754FA" w:rsidRDefault="002754FA" w:rsidP="002754FA">
      <w:pPr>
        <w:pStyle w:val="ListeParagraf"/>
        <w:ind w:left="426"/>
        <w:jc w:val="both"/>
        <w:rPr>
          <w:rFonts w:ascii="Times New Roman" w:hAnsi="Times New Roman"/>
          <w:b/>
          <w:sz w:val="24"/>
          <w:szCs w:val="24"/>
        </w:rPr>
      </w:pPr>
    </w:p>
    <w:p w14:paraId="52F9F99C" w14:textId="77777777" w:rsidR="002359C7" w:rsidRDefault="002359C7" w:rsidP="002359C7">
      <w:pPr>
        <w:pStyle w:val="ListeParagraf"/>
        <w:numPr>
          <w:ilvl w:val="0"/>
          <w:numId w:val="6"/>
        </w:numPr>
        <w:ind w:left="426"/>
        <w:jc w:val="both"/>
        <w:rPr>
          <w:rFonts w:ascii="Times New Roman" w:hAnsi="Times New Roman"/>
          <w:b/>
          <w:sz w:val="24"/>
          <w:szCs w:val="24"/>
        </w:rPr>
      </w:pPr>
      <w:r w:rsidRPr="00381390">
        <w:rPr>
          <w:rFonts w:ascii="Times New Roman" w:hAnsi="Times New Roman"/>
          <w:b/>
          <w:sz w:val="24"/>
          <w:szCs w:val="24"/>
        </w:rPr>
        <w:t>KISIM</w:t>
      </w:r>
    </w:p>
    <w:tbl>
      <w:tblPr>
        <w:tblW w:w="6032"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857"/>
        <w:gridCol w:w="2340"/>
        <w:gridCol w:w="1275"/>
        <w:gridCol w:w="1560"/>
      </w:tblGrid>
      <w:tr w:rsidR="002359C7" w:rsidRPr="00051A1A" w14:paraId="2952D343" w14:textId="77777777" w:rsidTr="00996D8D">
        <w:trPr>
          <w:trHeight w:val="751"/>
        </w:trPr>
        <w:tc>
          <w:tcPr>
            <w:tcW w:w="857" w:type="dxa"/>
            <w:shd w:val="clear" w:color="auto" w:fill="FFFFFF" w:themeFill="background1"/>
            <w:vAlign w:val="center"/>
            <w:hideMark/>
          </w:tcPr>
          <w:p w14:paraId="5AE9A64B" w14:textId="77777777" w:rsidR="002359C7" w:rsidRPr="00051A1A" w:rsidRDefault="002359C7" w:rsidP="00996D8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S.N.</w:t>
            </w:r>
          </w:p>
        </w:tc>
        <w:tc>
          <w:tcPr>
            <w:tcW w:w="2340" w:type="dxa"/>
            <w:shd w:val="clear" w:color="auto" w:fill="FFFFFF" w:themeFill="background1"/>
            <w:vAlign w:val="center"/>
            <w:hideMark/>
          </w:tcPr>
          <w:p w14:paraId="509D762B" w14:textId="77777777" w:rsidR="002359C7" w:rsidRPr="00576CFF" w:rsidRDefault="002359C7" w:rsidP="00996D8D">
            <w:pPr>
              <w:spacing w:after="0" w:line="240" w:lineRule="auto"/>
              <w:rPr>
                <w:rFonts w:ascii="Times New Roman" w:eastAsia="Times New Roman" w:hAnsi="Times New Roman" w:cs="Times New Roman"/>
                <w:b/>
                <w:bCs/>
                <w:color w:val="000000"/>
                <w:sz w:val="20"/>
                <w:szCs w:val="20"/>
              </w:rPr>
            </w:pPr>
            <w:r w:rsidRPr="00576CFF">
              <w:rPr>
                <w:rFonts w:ascii="Times New Roman" w:eastAsia="Times New Roman" w:hAnsi="Times New Roman" w:cs="Times New Roman"/>
                <w:b/>
                <w:bCs/>
                <w:color w:val="000000"/>
                <w:sz w:val="20"/>
                <w:szCs w:val="20"/>
              </w:rPr>
              <w:t>ARACIN ADI</w:t>
            </w:r>
          </w:p>
        </w:tc>
        <w:tc>
          <w:tcPr>
            <w:tcW w:w="1275" w:type="dxa"/>
            <w:shd w:val="clear" w:color="auto" w:fill="FFFFFF" w:themeFill="background1"/>
            <w:vAlign w:val="center"/>
          </w:tcPr>
          <w:p w14:paraId="43CB312E" w14:textId="77777777" w:rsidR="002359C7" w:rsidRPr="00517304" w:rsidRDefault="002359C7" w:rsidP="00996D8D">
            <w:pPr>
              <w:spacing w:after="0" w:line="240" w:lineRule="auto"/>
              <w:jc w:val="center"/>
              <w:rPr>
                <w:rFonts w:ascii="Times New Roman" w:eastAsia="Times New Roman" w:hAnsi="Times New Roman" w:cs="Times New Roman"/>
                <w:b/>
                <w:bCs/>
                <w:color w:val="000000"/>
                <w:sz w:val="20"/>
                <w:szCs w:val="20"/>
              </w:rPr>
            </w:pPr>
            <w:r w:rsidRPr="00517304">
              <w:rPr>
                <w:rFonts w:ascii="Times New Roman" w:eastAsia="Times New Roman" w:hAnsi="Times New Roman" w:cs="Times New Roman"/>
                <w:b/>
                <w:bCs/>
                <w:color w:val="000000"/>
                <w:sz w:val="20"/>
                <w:szCs w:val="20"/>
              </w:rPr>
              <w:t>BİRİM</w:t>
            </w:r>
          </w:p>
        </w:tc>
        <w:tc>
          <w:tcPr>
            <w:tcW w:w="1560" w:type="dxa"/>
            <w:shd w:val="clear" w:color="auto" w:fill="FFFFFF" w:themeFill="background1"/>
            <w:vAlign w:val="center"/>
            <w:hideMark/>
          </w:tcPr>
          <w:p w14:paraId="652A7837" w14:textId="77777777" w:rsidR="002359C7" w:rsidRPr="00517304" w:rsidRDefault="002359C7" w:rsidP="00996D8D">
            <w:pPr>
              <w:spacing w:after="0" w:line="240" w:lineRule="auto"/>
              <w:jc w:val="center"/>
              <w:rPr>
                <w:rFonts w:ascii="Times New Roman" w:eastAsia="Times New Roman" w:hAnsi="Times New Roman" w:cs="Times New Roman"/>
                <w:b/>
                <w:bCs/>
                <w:color w:val="000000"/>
                <w:sz w:val="20"/>
                <w:szCs w:val="20"/>
              </w:rPr>
            </w:pPr>
            <w:r w:rsidRPr="00517304">
              <w:rPr>
                <w:rFonts w:ascii="Times New Roman" w:eastAsia="Times New Roman" w:hAnsi="Times New Roman" w:cs="Times New Roman"/>
                <w:b/>
                <w:bCs/>
                <w:color w:val="000000"/>
                <w:sz w:val="20"/>
                <w:szCs w:val="20"/>
              </w:rPr>
              <w:t>ADET</w:t>
            </w:r>
          </w:p>
        </w:tc>
      </w:tr>
      <w:tr w:rsidR="002359C7" w:rsidRPr="00051A1A" w14:paraId="6FB4912A" w14:textId="77777777" w:rsidTr="00996D8D">
        <w:trPr>
          <w:trHeight w:val="397"/>
        </w:trPr>
        <w:tc>
          <w:tcPr>
            <w:tcW w:w="857" w:type="dxa"/>
            <w:shd w:val="clear" w:color="auto" w:fill="FFFFFF" w:themeFill="background1"/>
            <w:vAlign w:val="center"/>
          </w:tcPr>
          <w:p w14:paraId="697F7FCA" w14:textId="77777777" w:rsidR="002359C7" w:rsidRDefault="002359C7" w:rsidP="00996D8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2340" w:type="dxa"/>
            <w:shd w:val="clear" w:color="auto" w:fill="FFFFFF" w:themeFill="background1"/>
            <w:vAlign w:val="center"/>
          </w:tcPr>
          <w:p w14:paraId="5B56490A" w14:textId="77777777" w:rsidR="002359C7" w:rsidRPr="002359C7" w:rsidRDefault="002359C7" w:rsidP="00996D8D">
            <w:pPr>
              <w:spacing w:after="0" w:line="240" w:lineRule="auto"/>
              <w:rPr>
                <w:rFonts w:ascii="Times New Roman" w:eastAsia="Times New Roman" w:hAnsi="Times New Roman" w:cs="Times New Roman"/>
                <w:color w:val="000000"/>
                <w:sz w:val="20"/>
                <w:szCs w:val="20"/>
              </w:rPr>
            </w:pPr>
            <w:r w:rsidRPr="002359C7">
              <w:rPr>
                <w:rFonts w:ascii="Times New Roman" w:eastAsia="Times New Roman" w:hAnsi="Times New Roman" w:cs="Times New Roman"/>
                <w:color w:val="000000"/>
                <w:sz w:val="20"/>
                <w:szCs w:val="20"/>
              </w:rPr>
              <w:t>Bala</w:t>
            </w:r>
          </w:p>
        </w:tc>
        <w:tc>
          <w:tcPr>
            <w:tcW w:w="1275" w:type="dxa"/>
            <w:shd w:val="clear" w:color="auto" w:fill="FFFFFF" w:themeFill="background1"/>
            <w:vAlign w:val="center"/>
          </w:tcPr>
          <w:p w14:paraId="183CEA9D" w14:textId="77777777" w:rsidR="002359C7" w:rsidRDefault="002359C7" w:rsidP="00996D8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Adet</w:t>
            </w:r>
          </w:p>
        </w:tc>
        <w:tc>
          <w:tcPr>
            <w:tcW w:w="1560" w:type="dxa"/>
            <w:shd w:val="clear" w:color="auto" w:fill="FFFFFF" w:themeFill="background1"/>
            <w:vAlign w:val="center"/>
          </w:tcPr>
          <w:p w14:paraId="740144AD" w14:textId="77777777" w:rsidR="002359C7" w:rsidRPr="00AB1192" w:rsidRDefault="002359C7" w:rsidP="00996D8D">
            <w:pPr>
              <w:spacing w:after="0" w:line="240" w:lineRule="auto"/>
              <w:jc w:val="center"/>
              <w:rPr>
                <w:rFonts w:ascii="Times New Roman" w:eastAsia="Times New Roman" w:hAnsi="Times New Roman" w:cs="Times New Roman"/>
                <w:b/>
                <w:color w:val="000000"/>
                <w:sz w:val="20"/>
                <w:szCs w:val="20"/>
                <w:highlight w:val="yellow"/>
              </w:rPr>
            </w:pPr>
            <w:r w:rsidRPr="002359C7">
              <w:rPr>
                <w:rFonts w:ascii="Times New Roman" w:eastAsia="Times New Roman" w:hAnsi="Times New Roman" w:cs="Times New Roman"/>
                <w:b/>
                <w:color w:val="000000"/>
                <w:sz w:val="20"/>
                <w:szCs w:val="20"/>
              </w:rPr>
              <w:t>2</w:t>
            </w:r>
          </w:p>
        </w:tc>
      </w:tr>
      <w:tr w:rsidR="002359C7" w:rsidRPr="00051A1A" w14:paraId="3537A335" w14:textId="77777777" w:rsidTr="00996D8D">
        <w:trPr>
          <w:trHeight w:val="397"/>
        </w:trPr>
        <w:tc>
          <w:tcPr>
            <w:tcW w:w="857" w:type="dxa"/>
            <w:shd w:val="clear" w:color="auto" w:fill="FFFFFF" w:themeFill="background1"/>
            <w:vAlign w:val="center"/>
          </w:tcPr>
          <w:p w14:paraId="7D31DCE2" w14:textId="77777777" w:rsidR="002359C7" w:rsidRDefault="002359C7" w:rsidP="00996D8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p>
        </w:tc>
        <w:tc>
          <w:tcPr>
            <w:tcW w:w="2340" w:type="dxa"/>
            <w:shd w:val="clear" w:color="auto" w:fill="FFFFFF" w:themeFill="background1"/>
            <w:vAlign w:val="center"/>
          </w:tcPr>
          <w:p w14:paraId="7CF3C834" w14:textId="77777777" w:rsidR="002359C7" w:rsidRPr="00141C77" w:rsidRDefault="002359C7" w:rsidP="00996D8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Haymana</w:t>
            </w:r>
          </w:p>
        </w:tc>
        <w:tc>
          <w:tcPr>
            <w:tcW w:w="1275" w:type="dxa"/>
            <w:shd w:val="clear" w:color="auto" w:fill="FFFFFF" w:themeFill="background1"/>
            <w:vAlign w:val="center"/>
          </w:tcPr>
          <w:p w14:paraId="2F5467B5" w14:textId="77777777" w:rsidR="002359C7" w:rsidRDefault="002359C7" w:rsidP="00996D8D">
            <w:pPr>
              <w:jc w:val="center"/>
            </w:pPr>
            <w:r w:rsidRPr="00535561">
              <w:rPr>
                <w:rFonts w:ascii="Times New Roman" w:eastAsia="Times New Roman" w:hAnsi="Times New Roman" w:cs="Times New Roman"/>
                <w:color w:val="000000"/>
                <w:sz w:val="20"/>
                <w:szCs w:val="20"/>
              </w:rPr>
              <w:t>Adet</w:t>
            </w:r>
          </w:p>
        </w:tc>
        <w:tc>
          <w:tcPr>
            <w:tcW w:w="1560" w:type="dxa"/>
            <w:shd w:val="clear" w:color="auto" w:fill="FFFFFF" w:themeFill="background1"/>
            <w:vAlign w:val="center"/>
          </w:tcPr>
          <w:p w14:paraId="541B451F" w14:textId="77777777" w:rsidR="002359C7" w:rsidRPr="007B18DE" w:rsidRDefault="002359C7" w:rsidP="00996D8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
        </w:tc>
      </w:tr>
      <w:tr w:rsidR="002359C7" w:rsidRPr="00051A1A" w14:paraId="192825B9" w14:textId="77777777" w:rsidTr="00996D8D">
        <w:trPr>
          <w:trHeight w:val="397"/>
        </w:trPr>
        <w:tc>
          <w:tcPr>
            <w:tcW w:w="857" w:type="dxa"/>
            <w:shd w:val="clear" w:color="auto" w:fill="FFFFFF" w:themeFill="background1"/>
            <w:vAlign w:val="center"/>
          </w:tcPr>
          <w:p w14:paraId="327D0624" w14:textId="77777777" w:rsidR="002359C7" w:rsidRDefault="002359C7" w:rsidP="00996D8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w:t>
            </w:r>
          </w:p>
        </w:tc>
        <w:tc>
          <w:tcPr>
            <w:tcW w:w="2340" w:type="dxa"/>
            <w:shd w:val="clear" w:color="auto" w:fill="FFFFFF" w:themeFill="background1"/>
            <w:vAlign w:val="center"/>
          </w:tcPr>
          <w:p w14:paraId="01615D69" w14:textId="77777777" w:rsidR="002359C7" w:rsidRPr="00141C77" w:rsidRDefault="002359C7" w:rsidP="00996D8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Polatlı</w:t>
            </w:r>
          </w:p>
        </w:tc>
        <w:tc>
          <w:tcPr>
            <w:tcW w:w="1275" w:type="dxa"/>
            <w:shd w:val="clear" w:color="auto" w:fill="FFFFFF" w:themeFill="background1"/>
            <w:vAlign w:val="center"/>
          </w:tcPr>
          <w:p w14:paraId="0F493FD1" w14:textId="77777777" w:rsidR="002359C7" w:rsidRDefault="002359C7" w:rsidP="00996D8D">
            <w:pPr>
              <w:jc w:val="center"/>
            </w:pPr>
            <w:r w:rsidRPr="00535561">
              <w:rPr>
                <w:rFonts w:ascii="Times New Roman" w:eastAsia="Times New Roman" w:hAnsi="Times New Roman" w:cs="Times New Roman"/>
                <w:color w:val="000000"/>
                <w:sz w:val="20"/>
                <w:szCs w:val="20"/>
              </w:rPr>
              <w:t>Adet</w:t>
            </w:r>
          </w:p>
        </w:tc>
        <w:tc>
          <w:tcPr>
            <w:tcW w:w="1560" w:type="dxa"/>
            <w:shd w:val="clear" w:color="auto" w:fill="FFFFFF" w:themeFill="background1"/>
            <w:vAlign w:val="center"/>
          </w:tcPr>
          <w:p w14:paraId="0821F106" w14:textId="77777777" w:rsidR="002359C7" w:rsidRPr="007B18DE" w:rsidRDefault="002359C7" w:rsidP="00996D8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w:t>
            </w:r>
          </w:p>
        </w:tc>
      </w:tr>
      <w:tr w:rsidR="002359C7" w:rsidRPr="00051A1A" w14:paraId="091E4A25" w14:textId="77777777" w:rsidTr="00996D8D">
        <w:trPr>
          <w:trHeight w:val="397"/>
        </w:trPr>
        <w:tc>
          <w:tcPr>
            <w:tcW w:w="857" w:type="dxa"/>
            <w:shd w:val="clear" w:color="auto" w:fill="FFFFFF" w:themeFill="background1"/>
            <w:vAlign w:val="center"/>
          </w:tcPr>
          <w:p w14:paraId="343BDE52" w14:textId="77777777" w:rsidR="002359C7" w:rsidRDefault="002359C7" w:rsidP="00996D8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w:t>
            </w:r>
          </w:p>
        </w:tc>
        <w:tc>
          <w:tcPr>
            <w:tcW w:w="2340" w:type="dxa"/>
            <w:shd w:val="clear" w:color="auto" w:fill="FFFFFF" w:themeFill="background1"/>
            <w:vAlign w:val="center"/>
          </w:tcPr>
          <w:p w14:paraId="77CCC325" w14:textId="77777777" w:rsidR="002359C7" w:rsidRPr="00141C77" w:rsidRDefault="002359C7" w:rsidP="00996D8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Gölbaşı</w:t>
            </w:r>
          </w:p>
        </w:tc>
        <w:tc>
          <w:tcPr>
            <w:tcW w:w="1275" w:type="dxa"/>
            <w:shd w:val="clear" w:color="auto" w:fill="FFFFFF" w:themeFill="background1"/>
            <w:vAlign w:val="center"/>
          </w:tcPr>
          <w:p w14:paraId="0567525A" w14:textId="77777777" w:rsidR="002359C7" w:rsidRDefault="002359C7" w:rsidP="00996D8D">
            <w:pPr>
              <w:jc w:val="center"/>
            </w:pPr>
            <w:r w:rsidRPr="00535561">
              <w:rPr>
                <w:rFonts w:ascii="Times New Roman" w:eastAsia="Times New Roman" w:hAnsi="Times New Roman" w:cs="Times New Roman"/>
                <w:color w:val="000000"/>
                <w:sz w:val="20"/>
                <w:szCs w:val="20"/>
              </w:rPr>
              <w:t>Adet</w:t>
            </w:r>
          </w:p>
        </w:tc>
        <w:tc>
          <w:tcPr>
            <w:tcW w:w="1560" w:type="dxa"/>
            <w:shd w:val="clear" w:color="auto" w:fill="FFFFFF" w:themeFill="background1"/>
            <w:vAlign w:val="center"/>
          </w:tcPr>
          <w:p w14:paraId="67CEF1C7" w14:textId="77777777" w:rsidR="002359C7" w:rsidRPr="007B18DE" w:rsidRDefault="002359C7" w:rsidP="00996D8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w:t>
            </w:r>
          </w:p>
        </w:tc>
      </w:tr>
      <w:tr w:rsidR="002359C7" w:rsidRPr="00051A1A" w14:paraId="2A15253F" w14:textId="77777777" w:rsidTr="00996D8D">
        <w:trPr>
          <w:trHeight w:val="397"/>
        </w:trPr>
        <w:tc>
          <w:tcPr>
            <w:tcW w:w="857" w:type="dxa"/>
            <w:shd w:val="clear" w:color="auto" w:fill="FFFFFF" w:themeFill="background1"/>
            <w:vAlign w:val="center"/>
          </w:tcPr>
          <w:p w14:paraId="6A0F21AA" w14:textId="77777777" w:rsidR="002359C7" w:rsidRDefault="002359C7" w:rsidP="00996D8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w:t>
            </w:r>
          </w:p>
        </w:tc>
        <w:tc>
          <w:tcPr>
            <w:tcW w:w="2340" w:type="dxa"/>
            <w:shd w:val="clear" w:color="auto" w:fill="FFFFFF" w:themeFill="background1"/>
            <w:vAlign w:val="center"/>
          </w:tcPr>
          <w:p w14:paraId="618B67BF" w14:textId="77777777" w:rsidR="002359C7" w:rsidRPr="00141C77" w:rsidRDefault="002359C7" w:rsidP="00996D8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Çankaya-</w:t>
            </w:r>
            <w:proofErr w:type="spellStart"/>
            <w:r>
              <w:rPr>
                <w:rFonts w:ascii="Times New Roman" w:eastAsia="Times New Roman" w:hAnsi="Times New Roman" w:cs="Times New Roman"/>
                <w:color w:val="000000"/>
                <w:sz w:val="20"/>
                <w:szCs w:val="20"/>
              </w:rPr>
              <w:t>Alacaatlı</w:t>
            </w:r>
            <w:proofErr w:type="spellEnd"/>
          </w:p>
        </w:tc>
        <w:tc>
          <w:tcPr>
            <w:tcW w:w="1275" w:type="dxa"/>
            <w:shd w:val="clear" w:color="auto" w:fill="FFFFFF" w:themeFill="background1"/>
            <w:vAlign w:val="center"/>
          </w:tcPr>
          <w:p w14:paraId="3C18074B" w14:textId="77777777" w:rsidR="002359C7" w:rsidRDefault="002359C7" w:rsidP="00996D8D">
            <w:pPr>
              <w:jc w:val="center"/>
            </w:pPr>
            <w:r w:rsidRPr="00535561">
              <w:rPr>
                <w:rFonts w:ascii="Times New Roman" w:eastAsia="Times New Roman" w:hAnsi="Times New Roman" w:cs="Times New Roman"/>
                <w:color w:val="000000"/>
                <w:sz w:val="20"/>
                <w:szCs w:val="20"/>
              </w:rPr>
              <w:t>Adet</w:t>
            </w:r>
          </w:p>
        </w:tc>
        <w:tc>
          <w:tcPr>
            <w:tcW w:w="1560" w:type="dxa"/>
            <w:shd w:val="clear" w:color="auto" w:fill="FFFFFF" w:themeFill="background1"/>
            <w:vAlign w:val="center"/>
          </w:tcPr>
          <w:p w14:paraId="00DC9A39" w14:textId="77777777" w:rsidR="002359C7" w:rsidRPr="007B18DE" w:rsidRDefault="002359C7" w:rsidP="00996D8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w:t>
            </w:r>
          </w:p>
        </w:tc>
      </w:tr>
      <w:tr w:rsidR="002359C7" w:rsidRPr="00051A1A" w14:paraId="412C6310" w14:textId="77777777" w:rsidTr="00996D8D">
        <w:trPr>
          <w:trHeight w:val="397"/>
        </w:trPr>
        <w:tc>
          <w:tcPr>
            <w:tcW w:w="4472" w:type="dxa"/>
            <w:gridSpan w:val="3"/>
            <w:shd w:val="clear" w:color="auto" w:fill="FFFFFF" w:themeFill="background1"/>
            <w:vAlign w:val="center"/>
          </w:tcPr>
          <w:p w14:paraId="08429FA2" w14:textId="77777777" w:rsidR="002359C7" w:rsidRPr="00DF6418" w:rsidRDefault="002359C7" w:rsidP="00996D8D">
            <w:pPr>
              <w:spacing w:after="0"/>
              <w:jc w:val="right"/>
              <w:rPr>
                <w:rFonts w:ascii="Times New Roman" w:eastAsia="Times New Roman" w:hAnsi="Times New Roman" w:cs="Times New Roman"/>
                <w:b/>
                <w:color w:val="000000"/>
                <w:sz w:val="20"/>
                <w:szCs w:val="20"/>
              </w:rPr>
            </w:pPr>
            <w:proofErr w:type="gramStart"/>
            <w:r w:rsidRPr="00DF6418">
              <w:rPr>
                <w:rFonts w:ascii="Times New Roman" w:eastAsia="Times New Roman" w:hAnsi="Times New Roman" w:cs="Times New Roman"/>
                <w:b/>
                <w:color w:val="000000"/>
                <w:sz w:val="20"/>
                <w:szCs w:val="20"/>
              </w:rPr>
              <w:t>TOPLAM :</w:t>
            </w:r>
            <w:proofErr w:type="gramEnd"/>
          </w:p>
        </w:tc>
        <w:tc>
          <w:tcPr>
            <w:tcW w:w="1560" w:type="dxa"/>
            <w:shd w:val="clear" w:color="auto" w:fill="FFFFFF" w:themeFill="background1"/>
            <w:vAlign w:val="center"/>
          </w:tcPr>
          <w:p w14:paraId="7EF2BC3D" w14:textId="77777777" w:rsidR="002359C7" w:rsidRDefault="002359C7" w:rsidP="00996D8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19</w:t>
            </w:r>
          </w:p>
        </w:tc>
      </w:tr>
    </w:tbl>
    <w:p w14:paraId="5EE13873" w14:textId="77777777" w:rsidR="007804F6" w:rsidRDefault="007804F6"/>
    <w:p w14:paraId="013F733D" w14:textId="77777777" w:rsidR="00F15746" w:rsidRDefault="00F15746" w:rsidP="00F15746">
      <w:pPr>
        <w:pStyle w:val="ListeParagraf"/>
        <w:numPr>
          <w:ilvl w:val="0"/>
          <w:numId w:val="6"/>
        </w:numPr>
        <w:ind w:left="426"/>
        <w:jc w:val="both"/>
        <w:rPr>
          <w:rFonts w:ascii="Times New Roman" w:hAnsi="Times New Roman"/>
          <w:b/>
          <w:sz w:val="24"/>
          <w:szCs w:val="24"/>
        </w:rPr>
      </w:pPr>
      <w:r w:rsidRPr="00381390">
        <w:rPr>
          <w:rFonts w:ascii="Times New Roman" w:hAnsi="Times New Roman"/>
          <w:b/>
          <w:sz w:val="24"/>
          <w:szCs w:val="24"/>
        </w:rPr>
        <w:t>KISIM</w:t>
      </w:r>
    </w:p>
    <w:tbl>
      <w:tblPr>
        <w:tblW w:w="6032"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857"/>
        <w:gridCol w:w="2340"/>
        <w:gridCol w:w="1275"/>
        <w:gridCol w:w="1560"/>
      </w:tblGrid>
      <w:tr w:rsidR="00F15746" w:rsidRPr="00051A1A" w14:paraId="4549C56C" w14:textId="77777777" w:rsidTr="00996D8D">
        <w:trPr>
          <w:trHeight w:val="751"/>
        </w:trPr>
        <w:tc>
          <w:tcPr>
            <w:tcW w:w="857" w:type="dxa"/>
            <w:shd w:val="clear" w:color="auto" w:fill="FFFFFF" w:themeFill="background1"/>
            <w:vAlign w:val="center"/>
            <w:hideMark/>
          </w:tcPr>
          <w:p w14:paraId="7A34AE5E" w14:textId="77777777" w:rsidR="00F15746" w:rsidRPr="00051A1A" w:rsidRDefault="00F15746" w:rsidP="00996D8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S.N.</w:t>
            </w:r>
          </w:p>
        </w:tc>
        <w:tc>
          <w:tcPr>
            <w:tcW w:w="2340" w:type="dxa"/>
            <w:shd w:val="clear" w:color="auto" w:fill="FFFFFF" w:themeFill="background1"/>
            <w:vAlign w:val="center"/>
            <w:hideMark/>
          </w:tcPr>
          <w:p w14:paraId="521249BB" w14:textId="77777777" w:rsidR="00F15746" w:rsidRPr="00576CFF" w:rsidRDefault="00F15746" w:rsidP="00996D8D">
            <w:pPr>
              <w:spacing w:after="0" w:line="240" w:lineRule="auto"/>
              <w:rPr>
                <w:rFonts w:ascii="Times New Roman" w:eastAsia="Times New Roman" w:hAnsi="Times New Roman" w:cs="Times New Roman"/>
                <w:b/>
                <w:bCs/>
                <w:color w:val="000000"/>
                <w:sz w:val="20"/>
                <w:szCs w:val="20"/>
              </w:rPr>
            </w:pPr>
            <w:r w:rsidRPr="00576CFF">
              <w:rPr>
                <w:rFonts w:ascii="Times New Roman" w:eastAsia="Times New Roman" w:hAnsi="Times New Roman" w:cs="Times New Roman"/>
                <w:b/>
                <w:bCs/>
                <w:color w:val="000000"/>
                <w:sz w:val="20"/>
                <w:szCs w:val="20"/>
              </w:rPr>
              <w:t>ARACIN ADI</w:t>
            </w:r>
          </w:p>
        </w:tc>
        <w:tc>
          <w:tcPr>
            <w:tcW w:w="1275" w:type="dxa"/>
            <w:shd w:val="clear" w:color="auto" w:fill="FFFFFF" w:themeFill="background1"/>
            <w:vAlign w:val="center"/>
          </w:tcPr>
          <w:p w14:paraId="22A35A6F" w14:textId="77777777" w:rsidR="00F15746" w:rsidRPr="00517304" w:rsidRDefault="00F15746" w:rsidP="00996D8D">
            <w:pPr>
              <w:spacing w:after="0" w:line="240" w:lineRule="auto"/>
              <w:jc w:val="center"/>
              <w:rPr>
                <w:rFonts w:ascii="Times New Roman" w:eastAsia="Times New Roman" w:hAnsi="Times New Roman" w:cs="Times New Roman"/>
                <w:b/>
                <w:bCs/>
                <w:color w:val="000000"/>
                <w:sz w:val="20"/>
                <w:szCs w:val="20"/>
              </w:rPr>
            </w:pPr>
            <w:r w:rsidRPr="00517304">
              <w:rPr>
                <w:rFonts w:ascii="Times New Roman" w:eastAsia="Times New Roman" w:hAnsi="Times New Roman" w:cs="Times New Roman"/>
                <w:b/>
                <w:bCs/>
                <w:color w:val="000000"/>
                <w:sz w:val="20"/>
                <w:szCs w:val="20"/>
              </w:rPr>
              <w:t>BİRİM</w:t>
            </w:r>
          </w:p>
        </w:tc>
        <w:tc>
          <w:tcPr>
            <w:tcW w:w="1560" w:type="dxa"/>
            <w:shd w:val="clear" w:color="auto" w:fill="FFFFFF" w:themeFill="background1"/>
            <w:vAlign w:val="center"/>
            <w:hideMark/>
          </w:tcPr>
          <w:p w14:paraId="6FD12372" w14:textId="77777777" w:rsidR="00F15746" w:rsidRPr="00517304" w:rsidRDefault="00F15746" w:rsidP="00996D8D">
            <w:pPr>
              <w:spacing w:after="0" w:line="240" w:lineRule="auto"/>
              <w:jc w:val="center"/>
              <w:rPr>
                <w:rFonts w:ascii="Times New Roman" w:eastAsia="Times New Roman" w:hAnsi="Times New Roman" w:cs="Times New Roman"/>
                <w:b/>
                <w:bCs/>
                <w:color w:val="000000"/>
                <w:sz w:val="20"/>
                <w:szCs w:val="20"/>
              </w:rPr>
            </w:pPr>
            <w:r w:rsidRPr="00517304">
              <w:rPr>
                <w:rFonts w:ascii="Times New Roman" w:eastAsia="Times New Roman" w:hAnsi="Times New Roman" w:cs="Times New Roman"/>
                <w:b/>
                <w:bCs/>
                <w:color w:val="000000"/>
                <w:sz w:val="20"/>
                <w:szCs w:val="20"/>
              </w:rPr>
              <w:t>ADET</w:t>
            </w:r>
          </w:p>
        </w:tc>
      </w:tr>
      <w:tr w:rsidR="00F15746" w:rsidRPr="00051A1A" w14:paraId="469E2BA1" w14:textId="77777777" w:rsidTr="00996D8D">
        <w:trPr>
          <w:trHeight w:val="397"/>
        </w:trPr>
        <w:tc>
          <w:tcPr>
            <w:tcW w:w="857" w:type="dxa"/>
            <w:shd w:val="clear" w:color="auto" w:fill="FFFFFF" w:themeFill="background1"/>
            <w:vAlign w:val="center"/>
          </w:tcPr>
          <w:p w14:paraId="3A27A790" w14:textId="77777777" w:rsidR="00F15746" w:rsidRDefault="00F15746" w:rsidP="00996D8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2340" w:type="dxa"/>
            <w:shd w:val="clear" w:color="auto" w:fill="FFFFFF" w:themeFill="background1"/>
            <w:vAlign w:val="center"/>
          </w:tcPr>
          <w:p w14:paraId="1E54054C" w14:textId="77777777" w:rsidR="00F15746" w:rsidRPr="002359C7" w:rsidRDefault="00F15746" w:rsidP="00996D8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Akyurt</w:t>
            </w:r>
          </w:p>
        </w:tc>
        <w:tc>
          <w:tcPr>
            <w:tcW w:w="1275" w:type="dxa"/>
            <w:shd w:val="clear" w:color="auto" w:fill="FFFFFF" w:themeFill="background1"/>
            <w:vAlign w:val="center"/>
          </w:tcPr>
          <w:p w14:paraId="185C011D" w14:textId="77777777" w:rsidR="00F15746" w:rsidRDefault="00F15746" w:rsidP="00996D8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Adet</w:t>
            </w:r>
          </w:p>
        </w:tc>
        <w:tc>
          <w:tcPr>
            <w:tcW w:w="1560" w:type="dxa"/>
            <w:shd w:val="clear" w:color="auto" w:fill="FFFFFF" w:themeFill="background1"/>
            <w:vAlign w:val="center"/>
          </w:tcPr>
          <w:p w14:paraId="1CA37A79" w14:textId="77777777" w:rsidR="00F15746" w:rsidRPr="00AB1192" w:rsidRDefault="00F15746" w:rsidP="00996D8D">
            <w:pPr>
              <w:spacing w:after="0" w:line="240" w:lineRule="auto"/>
              <w:jc w:val="center"/>
              <w:rPr>
                <w:rFonts w:ascii="Times New Roman" w:eastAsia="Times New Roman" w:hAnsi="Times New Roman" w:cs="Times New Roman"/>
                <w:b/>
                <w:color w:val="000000"/>
                <w:sz w:val="20"/>
                <w:szCs w:val="20"/>
                <w:highlight w:val="yellow"/>
              </w:rPr>
            </w:pPr>
            <w:r w:rsidRPr="00F15746">
              <w:rPr>
                <w:rFonts w:ascii="Times New Roman" w:eastAsia="Times New Roman" w:hAnsi="Times New Roman" w:cs="Times New Roman"/>
                <w:b/>
                <w:color w:val="000000"/>
                <w:sz w:val="20"/>
                <w:szCs w:val="20"/>
              </w:rPr>
              <w:t>3</w:t>
            </w:r>
          </w:p>
        </w:tc>
      </w:tr>
      <w:tr w:rsidR="00F15746" w:rsidRPr="00051A1A" w14:paraId="358C9D87" w14:textId="77777777" w:rsidTr="00996D8D">
        <w:trPr>
          <w:trHeight w:val="397"/>
        </w:trPr>
        <w:tc>
          <w:tcPr>
            <w:tcW w:w="857" w:type="dxa"/>
            <w:shd w:val="clear" w:color="auto" w:fill="FFFFFF" w:themeFill="background1"/>
            <w:vAlign w:val="center"/>
          </w:tcPr>
          <w:p w14:paraId="3CFC97C1" w14:textId="77777777" w:rsidR="00F15746" w:rsidRDefault="00F15746" w:rsidP="00996D8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p>
        </w:tc>
        <w:tc>
          <w:tcPr>
            <w:tcW w:w="2340" w:type="dxa"/>
            <w:shd w:val="clear" w:color="auto" w:fill="FFFFFF" w:themeFill="background1"/>
            <w:vAlign w:val="center"/>
          </w:tcPr>
          <w:p w14:paraId="41569FE7" w14:textId="77777777" w:rsidR="00F15746" w:rsidRPr="00141C77" w:rsidRDefault="00F15746" w:rsidP="00996D8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Elmadağ</w:t>
            </w:r>
          </w:p>
        </w:tc>
        <w:tc>
          <w:tcPr>
            <w:tcW w:w="1275" w:type="dxa"/>
            <w:shd w:val="clear" w:color="auto" w:fill="FFFFFF" w:themeFill="background1"/>
            <w:vAlign w:val="center"/>
          </w:tcPr>
          <w:p w14:paraId="33414420" w14:textId="77777777" w:rsidR="00F15746" w:rsidRDefault="00F15746" w:rsidP="00996D8D">
            <w:pPr>
              <w:jc w:val="center"/>
            </w:pPr>
            <w:r w:rsidRPr="00535561">
              <w:rPr>
                <w:rFonts w:ascii="Times New Roman" w:eastAsia="Times New Roman" w:hAnsi="Times New Roman" w:cs="Times New Roman"/>
                <w:color w:val="000000"/>
                <w:sz w:val="20"/>
                <w:szCs w:val="20"/>
              </w:rPr>
              <w:t>Adet</w:t>
            </w:r>
          </w:p>
        </w:tc>
        <w:tc>
          <w:tcPr>
            <w:tcW w:w="1560" w:type="dxa"/>
            <w:shd w:val="clear" w:color="auto" w:fill="FFFFFF" w:themeFill="background1"/>
            <w:vAlign w:val="center"/>
          </w:tcPr>
          <w:p w14:paraId="69DF45FB" w14:textId="77777777" w:rsidR="00F15746" w:rsidRPr="007B18DE" w:rsidRDefault="00F15746" w:rsidP="00996D8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w:t>
            </w:r>
          </w:p>
        </w:tc>
      </w:tr>
      <w:tr w:rsidR="00F15746" w:rsidRPr="00051A1A" w14:paraId="49134CB5" w14:textId="77777777" w:rsidTr="00996D8D">
        <w:trPr>
          <w:trHeight w:val="397"/>
        </w:trPr>
        <w:tc>
          <w:tcPr>
            <w:tcW w:w="857" w:type="dxa"/>
            <w:shd w:val="clear" w:color="auto" w:fill="FFFFFF" w:themeFill="background1"/>
            <w:vAlign w:val="center"/>
          </w:tcPr>
          <w:p w14:paraId="6E841ABC" w14:textId="77777777" w:rsidR="00F15746" w:rsidRDefault="00F15746" w:rsidP="00996D8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w:t>
            </w:r>
          </w:p>
        </w:tc>
        <w:tc>
          <w:tcPr>
            <w:tcW w:w="2340" w:type="dxa"/>
            <w:shd w:val="clear" w:color="auto" w:fill="FFFFFF" w:themeFill="background1"/>
            <w:vAlign w:val="center"/>
          </w:tcPr>
          <w:p w14:paraId="5D027E34" w14:textId="77777777" w:rsidR="00F15746" w:rsidRPr="00141C77" w:rsidRDefault="00F15746" w:rsidP="00996D8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Kalecik</w:t>
            </w:r>
          </w:p>
        </w:tc>
        <w:tc>
          <w:tcPr>
            <w:tcW w:w="1275" w:type="dxa"/>
            <w:shd w:val="clear" w:color="auto" w:fill="FFFFFF" w:themeFill="background1"/>
            <w:vAlign w:val="center"/>
          </w:tcPr>
          <w:p w14:paraId="43B07DE9" w14:textId="77777777" w:rsidR="00F15746" w:rsidRDefault="00F15746" w:rsidP="00996D8D">
            <w:pPr>
              <w:jc w:val="center"/>
            </w:pPr>
            <w:r w:rsidRPr="00535561">
              <w:rPr>
                <w:rFonts w:ascii="Times New Roman" w:eastAsia="Times New Roman" w:hAnsi="Times New Roman" w:cs="Times New Roman"/>
                <w:color w:val="000000"/>
                <w:sz w:val="20"/>
                <w:szCs w:val="20"/>
              </w:rPr>
              <w:t>Adet</w:t>
            </w:r>
          </w:p>
        </w:tc>
        <w:tc>
          <w:tcPr>
            <w:tcW w:w="1560" w:type="dxa"/>
            <w:shd w:val="clear" w:color="auto" w:fill="FFFFFF" w:themeFill="background1"/>
            <w:vAlign w:val="center"/>
          </w:tcPr>
          <w:p w14:paraId="64DB387F" w14:textId="77777777" w:rsidR="00F15746" w:rsidRPr="007B18DE" w:rsidRDefault="00F15746" w:rsidP="00996D8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
        </w:tc>
      </w:tr>
      <w:tr w:rsidR="00F15746" w:rsidRPr="00051A1A" w14:paraId="38859010" w14:textId="77777777" w:rsidTr="00996D8D">
        <w:trPr>
          <w:trHeight w:val="397"/>
        </w:trPr>
        <w:tc>
          <w:tcPr>
            <w:tcW w:w="857" w:type="dxa"/>
            <w:shd w:val="clear" w:color="auto" w:fill="FFFFFF" w:themeFill="background1"/>
            <w:vAlign w:val="center"/>
          </w:tcPr>
          <w:p w14:paraId="04729D2A" w14:textId="77777777" w:rsidR="00F15746" w:rsidRDefault="00F15746" w:rsidP="00996D8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w:t>
            </w:r>
          </w:p>
        </w:tc>
        <w:tc>
          <w:tcPr>
            <w:tcW w:w="2340" w:type="dxa"/>
            <w:shd w:val="clear" w:color="auto" w:fill="FFFFFF" w:themeFill="background1"/>
            <w:vAlign w:val="center"/>
          </w:tcPr>
          <w:p w14:paraId="3C040CD4" w14:textId="77777777" w:rsidR="00F15746" w:rsidRPr="00141C77" w:rsidRDefault="00F15746" w:rsidP="00996D8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Çankaya-İmrahor</w:t>
            </w:r>
          </w:p>
        </w:tc>
        <w:tc>
          <w:tcPr>
            <w:tcW w:w="1275" w:type="dxa"/>
            <w:shd w:val="clear" w:color="auto" w:fill="FFFFFF" w:themeFill="background1"/>
            <w:vAlign w:val="center"/>
          </w:tcPr>
          <w:p w14:paraId="026D002E" w14:textId="77777777" w:rsidR="00F15746" w:rsidRDefault="00F15746" w:rsidP="00996D8D">
            <w:pPr>
              <w:jc w:val="center"/>
            </w:pPr>
            <w:r w:rsidRPr="00535561">
              <w:rPr>
                <w:rFonts w:ascii="Times New Roman" w:eastAsia="Times New Roman" w:hAnsi="Times New Roman" w:cs="Times New Roman"/>
                <w:color w:val="000000"/>
                <w:sz w:val="20"/>
                <w:szCs w:val="20"/>
              </w:rPr>
              <w:t>Adet</w:t>
            </w:r>
          </w:p>
        </w:tc>
        <w:tc>
          <w:tcPr>
            <w:tcW w:w="1560" w:type="dxa"/>
            <w:shd w:val="clear" w:color="auto" w:fill="FFFFFF" w:themeFill="background1"/>
            <w:vAlign w:val="center"/>
          </w:tcPr>
          <w:p w14:paraId="2AAC8C0D" w14:textId="77777777" w:rsidR="00F15746" w:rsidRPr="007B18DE" w:rsidRDefault="00F15746" w:rsidP="00996D8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w:t>
            </w:r>
          </w:p>
        </w:tc>
      </w:tr>
      <w:tr w:rsidR="00F15746" w:rsidRPr="00051A1A" w14:paraId="1320909F" w14:textId="77777777" w:rsidTr="00996D8D">
        <w:trPr>
          <w:trHeight w:val="397"/>
        </w:trPr>
        <w:tc>
          <w:tcPr>
            <w:tcW w:w="4472" w:type="dxa"/>
            <w:gridSpan w:val="3"/>
            <w:shd w:val="clear" w:color="auto" w:fill="FFFFFF" w:themeFill="background1"/>
            <w:vAlign w:val="center"/>
          </w:tcPr>
          <w:p w14:paraId="76F48F46" w14:textId="77777777" w:rsidR="00F15746" w:rsidRPr="00DF6418" w:rsidRDefault="00F15746" w:rsidP="00996D8D">
            <w:pPr>
              <w:spacing w:after="0"/>
              <w:jc w:val="right"/>
              <w:rPr>
                <w:rFonts w:ascii="Times New Roman" w:eastAsia="Times New Roman" w:hAnsi="Times New Roman" w:cs="Times New Roman"/>
                <w:b/>
                <w:color w:val="000000"/>
                <w:sz w:val="20"/>
                <w:szCs w:val="20"/>
              </w:rPr>
            </w:pPr>
            <w:proofErr w:type="gramStart"/>
            <w:r w:rsidRPr="00DF6418">
              <w:rPr>
                <w:rFonts w:ascii="Times New Roman" w:eastAsia="Times New Roman" w:hAnsi="Times New Roman" w:cs="Times New Roman"/>
                <w:b/>
                <w:color w:val="000000"/>
                <w:sz w:val="20"/>
                <w:szCs w:val="20"/>
              </w:rPr>
              <w:t>TOPLAM :</w:t>
            </w:r>
            <w:proofErr w:type="gramEnd"/>
          </w:p>
        </w:tc>
        <w:tc>
          <w:tcPr>
            <w:tcW w:w="1560" w:type="dxa"/>
            <w:shd w:val="clear" w:color="auto" w:fill="FFFFFF" w:themeFill="background1"/>
            <w:vAlign w:val="center"/>
          </w:tcPr>
          <w:p w14:paraId="1F296BFD" w14:textId="77777777" w:rsidR="00F15746" w:rsidRDefault="00F15746" w:rsidP="00996D8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18</w:t>
            </w:r>
          </w:p>
        </w:tc>
      </w:tr>
    </w:tbl>
    <w:p w14:paraId="6358D0B8" w14:textId="77777777" w:rsidR="00381390" w:rsidRDefault="00381390"/>
    <w:p w14:paraId="614BFC15" w14:textId="77777777" w:rsidR="008465EA" w:rsidRDefault="008465EA" w:rsidP="008465EA">
      <w:pPr>
        <w:pStyle w:val="ListeParagraf"/>
        <w:numPr>
          <w:ilvl w:val="0"/>
          <w:numId w:val="6"/>
        </w:numPr>
        <w:ind w:left="426"/>
        <w:jc w:val="both"/>
        <w:rPr>
          <w:rFonts w:ascii="Times New Roman" w:hAnsi="Times New Roman"/>
          <w:b/>
          <w:sz w:val="24"/>
          <w:szCs w:val="24"/>
        </w:rPr>
      </w:pPr>
      <w:r w:rsidRPr="00381390">
        <w:rPr>
          <w:rFonts w:ascii="Times New Roman" w:hAnsi="Times New Roman"/>
          <w:b/>
          <w:sz w:val="24"/>
          <w:szCs w:val="24"/>
        </w:rPr>
        <w:t>KISIM</w:t>
      </w:r>
    </w:p>
    <w:tbl>
      <w:tblPr>
        <w:tblW w:w="6032"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857"/>
        <w:gridCol w:w="2340"/>
        <w:gridCol w:w="1275"/>
        <w:gridCol w:w="1560"/>
      </w:tblGrid>
      <w:tr w:rsidR="008465EA" w:rsidRPr="00051A1A" w14:paraId="29054FD7" w14:textId="77777777" w:rsidTr="00996D8D">
        <w:trPr>
          <w:trHeight w:val="751"/>
        </w:trPr>
        <w:tc>
          <w:tcPr>
            <w:tcW w:w="857" w:type="dxa"/>
            <w:shd w:val="clear" w:color="auto" w:fill="FFFFFF" w:themeFill="background1"/>
            <w:vAlign w:val="center"/>
            <w:hideMark/>
          </w:tcPr>
          <w:p w14:paraId="3B129848" w14:textId="77777777" w:rsidR="008465EA" w:rsidRPr="00051A1A" w:rsidRDefault="008465EA" w:rsidP="00996D8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S.N.</w:t>
            </w:r>
          </w:p>
        </w:tc>
        <w:tc>
          <w:tcPr>
            <w:tcW w:w="2340" w:type="dxa"/>
            <w:shd w:val="clear" w:color="auto" w:fill="FFFFFF" w:themeFill="background1"/>
            <w:vAlign w:val="center"/>
            <w:hideMark/>
          </w:tcPr>
          <w:p w14:paraId="5368D626" w14:textId="77777777" w:rsidR="008465EA" w:rsidRPr="00576CFF" w:rsidRDefault="008465EA" w:rsidP="00996D8D">
            <w:pPr>
              <w:spacing w:after="0" w:line="240" w:lineRule="auto"/>
              <w:rPr>
                <w:rFonts w:ascii="Times New Roman" w:eastAsia="Times New Roman" w:hAnsi="Times New Roman" w:cs="Times New Roman"/>
                <w:b/>
                <w:bCs/>
                <w:color w:val="000000"/>
                <w:sz w:val="20"/>
                <w:szCs w:val="20"/>
              </w:rPr>
            </w:pPr>
            <w:r w:rsidRPr="00576CFF">
              <w:rPr>
                <w:rFonts w:ascii="Times New Roman" w:eastAsia="Times New Roman" w:hAnsi="Times New Roman" w:cs="Times New Roman"/>
                <w:b/>
                <w:bCs/>
                <w:color w:val="000000"/>
                <w:sz w:val="20"/>
                <w:szCs w:val="20"/>
              </w:rPr>
              <w:t>ARACIN ADI</w:t>
            </w:r>
          </w:p>
        </w:tc>
        <w:tc>
          <w:tcPr>
            <w:tcW w:w="1275" w:type="dxa"/>
            <w:shd w:val="clear" w:color="auto" w:fill="FFFFFF" w:themeFill="background1"/>
            <w:vAlign w:val="center"/>
          </w:tcPr>
          <w:p w14:paraId="77EC6165" w14:textId="77777777" w:rsidR="008465EA" w:rsidRPr="00517304" w:rsidRDefault="008465EA" w:rsidP="00996D8D">
            <w:pPr>
              <w:spacing w:after="0" w:line="240" w:lineRule="auto"/>
              <w:jc w:val="center"/>
              <w:rPr>
                <w:rFonts w:ascii="Times New Roman" w:eastAsia="Times New Roman" w:hAnsi="Times New Roman" w:cs="Times New Roman"/>
                <w:b/>
                <w:bCs/>
                <w:color w:val="000000"/>
                <w:sz w:val="20"/>
                <w:szCs w:val="20"/>
              </w:rPr>
            </w:pPr>
            <w:r w:rsidRPr="00517304">
              <w:rPr>
                <w:rFonts w:ascii="Times New Roman" w:eastAsia="Times New Roman" w:hAnsi="Times New Roman" w:cs="Times New Roman"/>
                <w:b/>
                <w:bCs/>
                <w:color w:val="000000"/>
                <w:sz w:val="20"/>
                <w:szCs w:val="20"/>
              </w:rPr>
              <w:t>BİRİM</w:t>
            </w:r>
          </w:p>
        </w:tc>
        <w:tc>
          <w:tcPr>
            <w:tcW w:w="1560" w:type="dxa"/>
            <w:shd w:val="clear" w:color="auto" w:fill="FFFFFF" w:themeFill="background1"/>
            <w:vAlign w:val="center"/>
            <w:hideMark/>
          </w:tcPr>
          <w:p w14:paraId="4261479E" w14:textId="77777777" w:rsidR="008465EA" w:rsidRPr="00517304" w:rsidRDefault="008465EA" w:rsidP="00996D8D">
            <w:pPr>
              <w:spacing w:after="0" w:line="240" w:lineRule="auto"/>
              <w:jc w:val="center"/>
              <w:rPr>
                <w:rFonts w:ascii="Times New Roman" w:eastAsia="Times New Roman" w:hAnsi="Times New Roman" w:cs="Times New Roman"/>
                <w:b/>
                <w:bCs/>
                <w:color w:val="000000"/>
                <w:sz w:val="20"/>
                <w:szCs w:val="20"/>
              </w:rPr>
            </w:pPr>
            <w:r w:rsidRPr="00517304">
              <w:rPr>
                <w:rFonts w:ascii="Times New Roman" w:eastAsia="Times New Roman" w:hAnsi="Times New Roman" w:cs="Times New Roman"/>
                <w:b/>
                <w:bCs/>
                <w:color w:val="000000"/>
                <w:sz w:val="20"/>
                <w:szCs w:val="20"/>
              </w:rPr>
              <w:t>ADET</w:t>
            </w:r>
          </w:p>
        </w:tc>
      </w:tr>
      <w:tr w:rsidR="008465EA" w:rsidRPr="00051A1A" w14:paraId="155B8679" w14:textId="77777777" w:rsidTr="00996D8D">
        <w:trPr>
          <w:trHeight w:val="397"/>
        </w:trPr>
        <w:tc>
          <w:tcPr>
            <w:tcW w:w="857" w:type="dxa"/>
            <w:shd w:val="clear" w:color="auto" w:fill="FFFFFF" w:themeFill="background1"/>
            <w:vAlign w:val="center"/>
          </w:tcPr>
          <w:p w14:paraId="4BD4C3F8" w14:textId="77777777" w:rsidR="008465EA" w:rsidRDefault="008465EA" w:rsidP="00996D8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2340" w:type="dxa"/>
            <w:shd w:val="clear" w:color="auto" w:fill="FFFFFF" w:themeFill="background1"/>
            <w:vAlign w:val="center"/>
          </w:tcPr>
          <w:p w14:paraId="3C6EEB45" w14:textId="77777777" w:rsidR="008465EA" w:rsidRPr="002359C7" w:rsidRDefault="008465EA" w:rsidP="00996D8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Altındağ</w:t>
            </w:r>
          </w:p>
        </w:tc>
        <w:tc>
          <w:tcPr>
            <w:tcW w:w="1275" w:type="dxa"/>
            <w:shd w:val="clear" w:color="auto" w:fill="FFFFFF" w:themeFill="background1"/>
            <w:vAlign w:val="center"/>
          </w:tcPr>
          <w:p w14:paraId="0644784F" w14:textId="77777777" w:rsidR="008465EA" w:rsidRDefault="008465EA" w:rsidP="00996D8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Adet</w:t>
            </w:r>
          </w:p>
        </w:tc>
        <w:tc>
          <w:tcPr>
            <w:tcW w:w="1560" w:type="dxa"/>
            <w:shd w:val="clear" w:color="auto" w:fill="FFFFFF" w:themeFill="background1"/>
            <w:vAlign w:val="center"/>
          </w:tcPr>
          <w:p w14:paraId="0BC811B2" w14:textId="77777777" w:rsidR="008465EA" w:rsidRPr="00AB1192" w:rsidRDefault="008465EA" w:rsidP="00996D8D">
            <w:pPr>
              <w:spacing w:after="0" w:line="240" w:lineRule="auto"/>
              <w:jc w:val="center"/>
              <w:rPr>
                <w:rFonts w:ascii="Times New Roman" w:eastAsia="Times New Roman" w:hAnsi="Times New Roman" w:cs="Times New Roman"/>
                <w:b/>
                <w:color w:val="000000"/>
                <w:sz w:val="20"/>
                <w:szCs w:val="20"/>
                <w:highlight w:val="yellow"/>
              </w:rPr>
            </w:pPr>
            <w:r w:rsidRPr="008465EA">
              <w:rPr>
                <w:rFonts w:ascii="Times New Roman" w:eastAsia="Times New Roman" w:hAnsi="Times New Roman" w:cs="Times New Roman"/>
                <w:b/>
                <w:color w:val="000000"/>
                <w:sz w:val="20"/>
                <w:szCs w:val="20"/>
              </w:rPr>
              <w:t>6</w:t>
            </w:r>
          </w:p>
        </w:tc>
      </w:tr>
      <w:tr w:rsidR="008465EA" w:rsidRPr="00051A1A" w14:paraId="45AECCA9" w14:textId="77777777" w:rsidTr="00996D8D">
        <w:trPr>
          <w:trHeight w:val="397"/>
        </w:trPr>
        <w:tc>
          <w:tcPr>
            <w:tcW w:w="857" w:type="dxa"/>
            <w:shd w:val="clear" w:color="auto" w:fill="FFFFFF" w:themeFill="background1"/>
            <w:vAlign w:val="center"/>
          </w:tcPr>
          <w:p w14:paraId="73429B42" w14:textId="77777777" w:rsidR="008465EA" w:rsidRDefault="008465EA" w:rsidP="00996D8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p>
        </w:tc>
        <w:tc>
          <w:tcPr>
            <w:tcW w:w="2340" w:type="dxa"/>
            <w:shd w:val="clear" w:color="auto" w:fill="FFFFFF" w:themeFill="background1"/>
            <w:vAlign w:val="center"/>
          </w:tcPr>
          <w:p w14:paraId="5D4B21DE" w14:textId="77777777" w:rsidR="008465EA" w:rsidRPr="00141C77" w:rsidRDefault="008465EA" w:rsidP="00996D8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Keçiören</w:t>
            </w:r>
          </w:p>
        </w:tc>
        <w:tc>
          <w:tcPr>
            <w:tcW w:w="1275" w:type="dxa"/>
            <w:shd w:val="clear" w:color="auto" w:fill="FFFFFF" w:themeFill="background1"/>
            <w:vAlign w:val="center"/>
          </w:tcPr>
          <w:p w14:paraId="265F3B42" w14:textId="77777777" w:rsidR="008465EA" w:rsidRDefault="008465EA" w:rsidP="00996D8D">
            <w:pPr>
              <w:jc w:val="center"/>
            </w:pPr>
            <w:r w:rsidRPr="00535561">
              <w:rPr>
                <w:rFonts w:ascii="Times New Roman" w:eastAsia="Times New Roman" w:hAnsi="Times New Roman" w:cs="Times New Roman"/>
                <w:color w:val="000000"/>
                <w:sz w:val="20"/>
                <w:szCs w:val="20"/>
              </w:rPr>
              <w:t>Adet</w:t>
            </w:r>
          </w:p>
        </w:tc>
        <w:tc>
          <w:tcPr>
            <w:tcW w:w="1560" w:type="dxa"/>
            <w:shd w:val="clear" w:color="auto" w:fill="FFFFFF" w:themeFill="background1"/>
            <w:vAlign w:val="center"/>
          </w:tcPr>
          <w:p w14:paraId="2E712540" w14:textId="77777777" w:rsidR="008465EA" w:rsidRPr="007B18DE" w:rsidRDefault="008465EA" w:rsidP="00996D8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w:t>
            </w:r>
          </w:p>
        </w:tc>
      </w:tr>
      <w:tr w:rsidR="008465EA" w:rsidRPr="00051A1A" w14:paraId="6EAF690E" w14:textId="77777777" w:rsidTr="00996D8D">
        <w:trPr>
          <w:trHeight w:val="397"/>
        </w:trPr>
        <w:tc>
          <w:tcPr>
            <w:tcW w:w="857" w:type="dxa"/>
            <w:shd w:val="clear" w:color="auto" w:fill="FFFFFF" w:themeFill="background1"/>
            <w:vAlign w:val="center"/>
          </w:tcPr>
          <w:p w14:paraId="5DEE4303" w14:textId="77777777" w:rsidR="008465EA" w:rsidRDefault="008465EA" w:rsidP="00996D8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w:t>
            </w:r>
          </w:p>
        </w:tc>
        <w:tc>
          <w:tcPr>
            <w:tcW w:w="2340" w:type="dxa"/>
            <w:shd w:val="clear" w:color="auto" w:fill="FFFFFF" w:themeFill="background1"/>
            <w:vAlign w:val="center"/>
          </w:tcPr>
          <w:p w14:paraId="188DBF35" w14:textId="77777777" w:rsidR="008465EA" w:rsidRPr="00141C77" w:rsidRDefault="008465EA" w:rsidP="00996D8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Yenimahalle</w:t>
            </w:r>
          </w:p>
        </w:tc>
        <w:tc>
          <w:tcPr>
            <w:tcW w:w="1275" w:type="dxa"/>
            <w:shd w:val="clear" w:color="auto" w:fill="FFFFFF" w:themeFill="background1"/>
            <w:vAlign w:val="center"/>
          </w:tcPr>
          <w:p w14:paraId="10ED0410" w14:textId="77777777" w:rsidR="008465EA" w:rsidRDefault="008465EA" w:rsidP="00996D8D">
            <w:pPr>
              <w:jc w:val="center"/>
            </w:pPr>
            <w:r w:rsidRPr="00535561">
              <w:rPr>
                <w:rFonts w:ascii="Times New Roman" w:eastAsia="Times New Roman" w:hAnsi="Times New Roman" w:cs="Times New Roman"/>
                <w:color w:val="000000"/>
                <w:sz w:val="20"/>
                <w:szCs w:val="20"/>
              </w:rPr>
              <w:t>Adet</w:t>
            </w:r>
          </w:p>
        </w:tc>
        <w:tc>
          <w:tcPr>
            <w:tcW w:w="1560" w:type="dxa"/>
            <w:shd w:val="clear" w:color="auto" w:fill="FFFFFF" w:themeFill="background1"/>
            <w:vAlign w:val="center"/>
          </w:tcPr>
          <w:p w14:paraId="6FC188F1" w14:textId="77777777" w:rsidR="008465EA" w:rsidRPr="007B18DE" w:rsidRDefault="008465EA" w:rsidP="00996D8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w:t>
            </w:r>
          </w:p>
        </w:tc>
      </w:tr>
      <w:tr w:rsidR="008465EA" w:rsidRPr="00051A1A" w14:paraId="7B038294" w14:textId="77777777" w:rsidTr="00996D8D">
        <w:trPr>
          <w:trHeight w:val="397"/>
        </w:trPr>
        <w:tc>
          <w:tcPr>
            <w:tcW w:w="4472" w:type="dxa"/>
            <w:gridSpan w:val="3"/>
            <w:shd w:val="clear" w:color="auto" w:fill="FFFFFF" w:themeFill="background1"/>
            <w:vAlign w:val="center"/>
          </w:tcPr>
          <w:p w14:paraId="5A5E2051" w14:textId="77777777" w:rsidR="008465EA" w:rsidRPr="00DF6418" w:rsidRDefault="008465EA" w:rsidP="00996D8D">
            <w:pPr>
              <w:spacing w:after="0"/>
              <w:jc w:val="right"/>
              <w:rPr>
                <w:rFonts w:ascii="Times New Roman" w:eastAsia="Times New Roman" w:hAnsi="Times New Roman" w:cs="Times New Roman"/>
                <w:b/>
                <w:color w:val="000000"/>
                <w:sz w:val="20"/>
                <w:szCs w:val="20"/>
              </w:rPr>
            </w:pPr>
            <w:proofErr w:type="gramStart"/>
            <w:r w:rsidRPr="00DF6418">
              <w:rPr>
                <w:rFonts w:ascii="Times New Roman" w:eastAsia="Times New Roman" w:hAnsi="Times New Roman" w:cs="Times New Roman"/>
                <w:b/>
                <w:color w:val="000000"/>
                <w:sz w:val="20"/>
                <w:szCs w:val="20"/>
              </w:rPr>
              <w:t>TOPLAM :</w:t>
            </w:r>
            <w:proofErr w:type="gramEnd"/>
          </w:p>
        </w:tc>
        <w:tc>
          <w:tcPr>
            <w:tcW w:w="1560" w:type="dxa"/>
            <w:shd w:val="clear" w:color="auto" w:fill="FFFFFF" w:themeFill="background1"/>
            <w:vAlign w:val="center"/>
          </w:tcPr>
          <w:p w14:paraId="680AA25C" w14:textId="77777777" w:rsidR="008465EA" w:rsidRDefault="008465EA" w:rsidP="00996D8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24</w:t>
            </w:r>
          </w:p>
        </w:tc>
      </w:tr>
    </w:tbl>
    <w:p w14:paraId="50B55BD4" w14:textId="77777777" w:rsidR="008465EA" w:rsidRDefault="008465EA"/>
    <w:p w14:paraId="5890BBCA" w14:textId="77777777" w:rsidR="002754FA" w:rsidRDefault="002754FA"/>
    <w:p w14:paraId="4381242D" w14:textId="77777777" w:rsidR="002754FA" w:rsidRDefault="002754FA"/>
    <w:p w14:paraId="4C55AC7C" w14:textId="77777777" w:rsidR="002754FA" w:rsidRDefault="002754FA"/>
    <w:p w14:paraId="0DC6FE98" w14:textId="77777777" w:rsidR="002754FA" w:rsidRDefault="002754FA"/>
    <w:p w14:paraId="2621D620" w14:textId="77777777" w:rsidR="00E70F4E" w:rsidRPr="00383743" w:rsidRDefault="008465EA" w:rsidP="008465EA">
      <w:pPr>
        <w:rPr>
          <w:rFonts w:ascii="Times New Roman" w:hAnsi="Times New Roman" w:cs="Times New Roman"/>
          <w:b/>
          <w:sz w:val="24"/>
          <w:szCs w:val="24"/>
          <w:u w:val="single"/>
        </w:rPr>
      </w:pPr>
      <w:r>
        <w:lastRenderedPageBreak/>
        <w:softHyphen/>
      </w:r>
      <w:r w:rsidR="00E70F4E">
        <w:rPr>
          <w:rFonts w:ascii="Times New Roman" w:hAnsi="Times New Roman" w:cs="Times New Roman"/>
          <w:b/>
          <w:sz w:val="24"/>
          <w:szCs w:val="24"/>
          <w:u w:val="single"/>
        </w:rPr>
        <w:t>5.1.</w:t>
      </w:r>
      <w:r w:rsidR="00E70F4E" w:rsidRPr="00383743">
        <w:rPr>
          <w:rFonts w:ascii="Times New Roman" w:hAnsi="Times New Roman" w:cs="Times New Roman"/>
          <w:b/>
          <w:sz w:val="24"/>
          <w:szCs w:val="24"/>
          <w:u w:val="single"/>
        </w:rPr>
        <w:t xml:space="preserve"> TEKNİK ŞARTLAR:</w:t>
      </w:r>
    </w:p>
    <w:p w14:paraId="7B205958" w14:textId="77777777" w:rsidR="00E70F4E" w:rsidRDefault="00E70F4E" w:rsidP="00E70F4E">
      <w:pPr>
        <w:autoSpaceDE w:val="0"/>
        <w:jc w:val="both"/>
        <w:rPr>
          <w:rFonts w:ascii="Times New Roman" w:hAnsi="Times New Roman" w:cs="Times New Roman"/>
          <w:b/>
          <w:bCs/>
          <w:sz w:val="24"/>
          <w:szCs w:val="24"/>
          <w:u w:val="single"/>
        </w:rPr>
      </w:pPr>
      <w:r>
        <w:rPr>
          <w:rFonts w:ascii="Times New Roman" w:hAnsi="Times New Roman" w:cs="Times New Roman"/>
          <w:b/>
          <w:bCs/>
          <w:sz w:val="24"/>
          <w:szCs w:val="24"/>
          <w:u w:val="single"/>
          <w:lang w:val="en-US"/>
        </w:rPr>
        <w:t>5.1.1.</w:t>
      </w:r>
      <w:r w:rsidRPr="00383743">
        <w:rPr>
          <w:rFonts w:ascii="Times New Roman" w:hAnsi="Times New Roman" w:cs="Times New Roman"/>
          <w:b/>
          <w:bCs/>
          <w:sz w:val="24"/>
          <w:szCs w:val="24"/>
          <w:u w:val="single"/>
          <w:lang w:val="en-US"/>
        </w:rPr>
        <w:t xml:space="preserve"> </w:t>
      </w:r>
      <w:r>
        <w:rPr>
          <w:rFonts w:ascii="Times New Roman" w:hAnsi="Times New Roman" w:cs="Times New Roman"/>
          <w:b/>
          <w:bCs/>
          <w:sz w:val="24"/>
          <w:szCs w:val="24"/>
          <w:u w:val="single"/>
          <w:lang w:val="en-US"/>
        </w:rPr>
        <w:t>SEMİTREYLERİN</w:t>
      </w:r>
      <w:r w:rsidRPr="00383743">
        <w:rPr>
          <w:rFonts w:ascii="Times New Roman" w:hAnsi="Times New Roman" w:cs="Times New Roman"/>
          <w:b/>
          <w:bCs/>
          <w:sz w:val="24"/>
          <w:szCs w:val="24"/>
          <w:u w:val="single"/>
          <w:lang w:val="en-US"/>
        </w:rPr>
        <w:t xml:space="preserve"> SAYI</w:t>
      </w:r>
      <w:r w:rsidR="004250E0">
        <w:rPr>
          <w:rFonts w:ascii="Times New Roman" w:hAnsi="Times New Roman" w:cs="Times New Roman"/>
          <w:b/>
          <w:bCs/>
          <w:sz w:val="24"/>
          <w:szCs w:val="24"/>
          <w:u w:val="single"/>
          <w:lang w:val="en-US"/>
        </w:rPr>
        <w:t>SI</w:t>
      </w:r>
      <w:r w:rsidRPr="00383743">
        <w:rPr>
          <w:rFonts w:ascii="Times New Roman" w:hAnsi="Times New Roman" w:cs="Times New Roman"/>
          <w:b/>
          <w:bCs/>
          <w:sz w:val="24"/>
          <w:szCs w:val="24"/>
          <w:u w:val="single"/>
          <w:lang w:val="en-US"/>
        </w:rPr>
        <w:t xml:space="preserve"> VE TEKN</w:t>
      </w:r>
      <w:r w:rsidRPr="00383743">
        <w:rPr>
          <w:rFonts w:ascii="Times New Roman" w:hAnsi="Times New Roman" w:cs="Times New Roman"/>
          <w:b/>
          <w:bCs/>
          <w:sz w:val="24"/>
          <w:szCs w:val="24"/>
          <w:u w:val="single"/>
        </w:rPr>
        <w:t>İK ÖZELİKLER</w:t>
      </w:r>
      <w:r w:rsidR="007F399C">
        <w:rPr>
          <w:rFonts w:ascii="Times New Roman" w:hAnsi="Times New Roman" w:cs="Times New Roman"/>
          <w:b/>
          <w:bCs/>
          <w:sz w:val="24"/>
          <w:szCs w:val="24"/>
          <w:u w:val="single"/>
        </w:rPr>
        <w:t>İ</w:t>
      </w:r>
      <w:r w:rsidRPr="00383743">
        <w:rPr>
          <w:rFonts w:ascii="Times New Roman" w:hAnsi="Times New Roman" w:cs="Times New Roman"/>
          <w:b/>
          <w:bCs/>
          <w:sz w:val="24"/>
          <w:szCs w:val="24"/>
          <w:u w:val="single"/>
        </w:rPr>
        <w:t>;</w:t>
      </w:r>
    </w:p>
    <w:p w14:paraId="23108F5D" w14:textId="77777777" w:rsidR="00E70F4E" w:rsidRDefault="00E70F4E" w:rsidP="00E70F4E">
      <w:pPr>
        <w:pStyle w:val="ListeParagraf"/>
        <w:suppressAutoHyphens w:val="0"/>
        <w:spacing w:after="0" w:line="240" w:lineRule="auto"/>
        <w:ind w:left="284" w:right="-319" w:firstLine="425"/>
        <w:contextualSpacing/>
        <w:jc w:val="both"/>
        <w:rPr>
          <w:rFonts w:ascii="Times New Roman" w:hAnsi="Times New Roman"/>
          <w:sz w:val="20"/>
          <w:szCs w:val="20"/>
        </w:rPr>
      </w:pPr>
      <w:r>
        <w:rPr>
          <w:rFonts w:ascii="Times New Roman" w:hAnsi="Times New Roman"/>
          <w:b/>
          <w:color w:val="000000"/>
          <w:sz w:val="24"/>
          <w:szCs w:val="24"/>
        </w:rPr>
        <w:t>5.1.1.1. SEMİTREYLER</w:t>
      </w:r>
      <w:r w:rsidR="0031343A">
        <w:rPr>
          <w:rFonts w:ascii="Times New Roman" w:hAnsi="Times New Roman"/>
          <w:b/>
          <w:color w:val="000000"/>
          <w:sz w:val="24"/>
          <w:szCs w:val="24"/>
        </w:rPr>
        <w:t xml:space="preserve"> </w:t>
      </w:r>
      <w:r w:rsidR="0031343A" w:rsidRPr="0031343A">
        <w:rPr>
          <w:rFonts w:ascii="Times New Roman" w:hAnsi="Times New Roman"/>
          <w:b/>
          <w:color w:val="000000"/>
          <w:sz w:val="24"/>
          <w:szCs w:val="24"/>
        </w:rPr>
        <w:t>(EVSEL ATIK ÇÖP TRANSFER DORSESİ)</w:t>
      </w:r>
      <w:r w:rsidR="0031343A" w:rsidRPr="00331CDF">
        <w:rPr>
          <w:rFonts w:ascii="Times New Roman" w:hAnsi="Times New Roman"/>
          <w:sz w:val="24"/>
          <w:szCs w:val="24"/>
        </w:rPr>
        <w:t xml:space="preserve"> </w:t>
      </w:r>
      <w:r w:rsidR="007B18DE">
        <w:rPr>
          <w:rFonts w:ascii="Times New Roman" w:hAnsi="Times New Roman"/>
          <w:b/>
          <w:color w:val="000000"/>
          <w:sz w:val="24"/>
          <w:szCs w:val="24"/>
        </w:rPr>
        <w:t>(80</w:t>
      </w:r>
      <w:r>
        <w:rPr>
          <w:rFonts w:ascii="Times New Roman" w:hAnsi="Times New Roman"/>
          <w:b/>
          <w:color w:val="000000"/>
          <w:sz w:val="24"/>
          <w:szCs w:val="24"/>
        </w:rPr>
        <w:t xml:space="preserve"> Adet)</w:t>
      </w:r>
      <w:r w:rsidRPr="00254D60">
        <w:rPr>
          <w:rFonts w:ascii="Times New Roman" w:hAnsi="Times New Roman"/>
          <w:b/>
          <w:color w:val="000000"/>
          <w:sz w:val="24"/>
          <w:szCs w:val="24"/>
        </w:rPr>
        <w:t>:</w:t>
      </w:r>
      <w:r>
        <w:rPr>
          <w:rFonts w:ascii="Times New Roman" w:hAnsi="Times New Roman"/>
          <w:b/>
          <w:color w:val="000000"/>
          <w:sz w:val="24"/>
          <w:szCs w:val="24"/>
        </w:rPr>
        <w:t xml:space="preserve"> </w:t>
      </w:r>
    </w:p>
    <w:p w14:paraId="4D58A924" w14:textId="77777777" w:rsidR="00E70F4E" w:rsidRDefault="00A46153" w:rsidP="00E70F4E">
      <w:pPr>
        <w:pStyle w:val="ListeParagraf"/>
        <w:numPr>
          <w:ilvl w:val="0"/>
          <w:numId w:val="1"/>
        </w:numPr>
        <w:suppressAutoHyphens w:val="0"/>
        <w:spacing w:after="0" w:line="240" w:lineRule="auto"/>
        <w:ind w:left="1560" w:right="-319"/>
        <w:contextualSpacing/>
        <w:jc w:val="both"/>
        <w:rPr>
          <w:rFonts w:ascii="Times New Roman" w:hAnsi="Times New Roman"/>
          <w:sz w:val="24"/>
          <w:szCs w:val="24"/>
        </w:rPr>
      </w:pPr>
      <w:proofErr w:type="spellStart"/>
      <w:r>
        <w:rPr>
          <w:rFonts w:ascii="Times New Roman" w:hAnsi="Times New Roman"/>
          <w:sz w:val="24"/>
          <w:szCs w:val="24"/>
        </w:rPr>
        <w:t>Semitreyler</w:t>
      </w:r>
      <w:proofErr w:type="spellEnd"/>
      <w:r w:rsidR="00E70F4E">
        <w:rPr>
          <w:rFonts w:ascii="Times New Roman" w:hAnsi="Times New Roman"/>
          <w:sz w:val="24"/>
          <w:szCs w:val="24"/>
        </w:rPr>
        <w:t xml:space="preserve"> en az </w:t>
      </w:r>
      <w:r w:rsidR="00076530">
        <w:rPr>
          <w:rFonts w:ascii="Times New Roman" w:hAnsi="Times New Roman"/>
          <w:sz w:val="24"/>
          <w:szCs w:val="24"/>
        </w:rPr>
        <w:t>2022</w:t>
      </w:r>
      <w:r w:rsidR="00E70F4E">
        <w:rPr>
          <w:rFonts w:ascii="Times New Roman" w:hAnsi="Times New Roman"/>
          <w:sz w:val="24"/>
          <w:szCs w:val="24"/>
        </w:rPr>
        <w:t xml:space="preserve"> model olacaktır.</w:t>
      </w:r>
    </w:p>
    <w:p w14:paraId="5D5DB96C" w14:textId="77777777" w:rsidR="00E70F4E" w:rsidRDefault="00E70F4E" w:rsidP="00E70F4E">
      <w:pPr>
        <w:pStyle w:val="ListeParagraf"/>
        <w:numPr>
          <w:ilvl w:val="0"/>
          <w:numId w:val="1"/>
        </w:numPr>
        <w:suppressAutoHyphens w:val="0"/>
        <w:spacing w:after="0" w:line="240" w:lineRule="auto"/>
        <w:ind w:left="1560" w:right="-319"/>
        <w:contextualSpacing/>
        <w:jc w:val="both"/>
        <w:rPr>
          <w:rFonts w:ascii="Times New Roman" w:hAnsi="Times New Roman"/>
          <w:sz w:val="24"/>
          <w:szCs w:val="24"/>
        </w:rPr>
      </w:pPr>
      <w:r>
        <w:rPr>
          <w:rFonts w:ascii="Times New Roman" w:hAnsi="Times New Roman"/>
          <w:sz w:val="24"/>
          <w:szCs w:val="24"/>
        </w:rPr>
        <w:t xml:space="preserve">Arka kapak ve </w:t>
      </w:r>
      <w:r w:rsidR="0057202B" w:rsidRPr="00E75605">
        <w:rPr>
          <w:rFonts w:ascii="Times New Roman" w:hAnsi="Times New Roman"/>
          <w:sz w:val="24"/>
          <w:szCs w:val="24"/>
        </w:rPr>
        <w:t>dorse zemini</w:t>
      </w:r>
      <w:r>
        <w:rPr>
          <w:rFonts w:ascii="Times New Roman" w:hAnsi="Times New Roman"/>
          <w:sz w:val="24"/>
          <w:szCs w:val="24"/>
        </w:rPr>
        <w:t xml:space="preserve"> sızdırmaz özellikte olacaktır.</w:t>
      </w:r>
    </w:p>
    <w:p w14:paraId="6F9F3AED" w14:textId="77777777" w:rsidR="00E70F4E" w:rsidRPr="002A7FD6" w:rsidRDefault="00E70F4E" w:rsidP="00E70F4E">
      <w:pPr>
        <w:pStyle w:val="ListeParagraf"/>
        <w:numPr>
          <w:ilvl w:val="0"/>
          <w:numId w:val="1"/>
        </w:numPr>
        <w:suppressAutoHyphens w:val="0"/>
        <w:spacing w:after="0" w:line="240" w:lineRule="auto"/>
        <w:ind w:left="1560" w:right="-319"/>
        <w:contextualSpacing/>
        <w:jc w:val="both"/>
        <w:rPr>
          <w:rFonts w:ascii="Times New Roman" w:hAnsi="Times New Roman"/>
          <w:sz w:val="24"/>
          <w:szCs w:val="24"/>
        </w:rPr>
      </w:pPr>
      <w:r w:rsidRPr="002A7FD6">
        <w:rPr>
          <w:rFonts w:ascii="Times New Roman" w:hAnsi="Times New Roman"/>
          <w:sz w:val="24"/>
          <w:szCs w:val="24"/>
        </w:rPr>
        <w:t xml:space="preserve">Çekicinin </w:t>
      </w:r>
      <w:proofErr w:type="spellStart"/>
      <w:r w:rsidRPr="002A7FD6">
        <w:rPr>
          <w:rFonts w:ascii="Times New Roman" w:hAnsi="Times New Roman"/>
          <w:sz w:val="24"/>
          <w:szCs w:val="24"/>
        </w:rPr>
        <w:t>PTO’sundan</w:t>
      </w:r>
      <w:proofErr w:type="spellEnd"/>
      <w:r w:rsidRPr="002A7FD6">
        <w:rPr>
          <w:rFonts w:ascii="Times New Roman" w:hAnsi="Times New Roman"/>
          <w:sz w:val="24"/>
          <w:szCs w:val="24"/>
        </w:rPr>
        <w:t xml:space="preserve"> </w:t>
      </w:r>
      <w:r w:rsidR="00890016" w:rsidRPr="002A7FD6">
        <w:rPr>
          <w:rFonts w:ascii="Times New Roman" w:hAnsi="Times New Roman"/>
          <w:sz w:val="24"/>
          <w:szCs w:val="24"/>
        </w:rPr>
        <w:t>(</w:t>
      </w:r>
      <w:proofErr w:type="spellStart"/>
      <w:r w:rsidR="00890016" w:rsidRPr="002A7FD6">
        <w:rPr>
          <w:rFonts w:ascii="Times New Roman" w:hAnsi="Times New Roman"/>
          <w:sz w:val="24"/>
          <w:szCs w:val="24"/>
        </w:rPr>
        <w:t>Power</w:t>
      </w:r>
      <w:proofErr w:type="spellEnd"/>
      <w:r w:rsidR="00890016" w:rsidRPr="002A7FD6">
        <w:rPr>
          <w:rFonts w:ascii="Times New Roman" w:hAnsi="Times New Roman"/>
          <w:sz w:val="24"/>
          <w:szCs w:val="24"/>
        </w:rPr>
        <w:t xml:space="preserve"> Teke-</w:t>
      </w:r>
      <w:proofErr w:type="spellStart"/>
      <w:r w:rsidR="00890016" w:rsidRPr="002A7FD6">
        <w:rPr>
          <w:rFonts w:ascii="Times New Roman" w:hAnsi="Times New Roman"/>
          <w:sz w:val="24"/>
          <w:szCs w:val="24"/>
        </w:rPr>
        <w:t>Off</w:t>
      </w:r>
      <w:proofErr w:type="spellEnd"/>
      <w:r w:rsidR="00890016" w:rsidRPr="002A7FD6">
        <w:rPr>
          <w:rFonts w:ascii="Times New Roman" w:hAnsi="Times New Roman"/>
          <w:sz w:val="24"/>
          <w:szCs w:val="24"/>
        </w:rPr>
        <w:t xml:space="preserve">) </w:t>
      </w:r>
      <w:r w:rsidRPr="002A7FD6">
        <w:rPr>
          <w:rFonts w:ascii="Times New Roman" w:hAnsi="Times New Roman"/>
          <w:sz w:val="24"/>
          <w:szCs w:val="24"/>
        </w:rPr>
        <w:t>tahrikli sistem olacaktır.</w:t>
      </w:r>
    </w:p>
    <w:p w14:paraId="4AA47601" w14:textId="77777777" w:rsidR="00E70F4E" w:rsidRPr="00991DEC" w:rsidRDefault="00E70F4E" w:rsidP="00E70F4E">
      <w:pPr>
        <w:pStyle w:val="ListeParagraf"/>
        <w:numPr>
          <w:ilvl w:val="0"/>
          <w:numId w:val="1"/>
        </w:numPr>
        <w:suppressAutoHyphens w:val="0"/>
        <w:spacing w:after="0" w:line="240" w:lineRule="auto"/>
        <w:ind w:left="1560" w:right="-319"/>
        <w:contextualSpacing/>
        <w:jc w:val="both"/>
        <w:rPr>
          <w:rFonts w:ascii="Times New Roman" w:hAnsi="Times New Roman"/>
          <w:sz w:val="24"/>
          <w:szCs w:val="24"/>
        </w:rPr>
      </w:pPr>
      <w:proofErr w:type="spellStart"/>
      <w:r w:rsidRPr="00991DEC">
        <w:rPr>
          <w:rFonts w:ascii="Times New Roman" w:hAnsi="Times New Roman"/>
          <w:sz w:val="24"/>
          <w:szCs w:val="24"/>
        </w:rPr>
        <w:t>Semitreyler</w:t>
      </w:r>
      <w:proofErr w:type="spellEnd"/>
      <w:r w:rsidRPr="00991DEC">
        <w:rPr>
          <w:rFonts w:ascii="Times New Roman" w:hAnsi="Times New Roman"/>
          <w:sz w:val="24"/>
          <w:szCs w:val="24"/>
        </w:rPr>
        <w:t xml:space="preserve"> üstten yüklemeli, üst kapak sistemi hidrolik sistem ile açılıp kapanabilen özellikte olacaktır.</w:t>
      </w:r>
    </w:p>
    <w:p w14:paraId="224FF163" w14:textId="77777777" w:rsidR="00E70F4E" w:rsidRPr="00991DEC" w:rsidRDefault="00F166B3" w:rsidP="00E70F4E">
      <w:pPr>
        <w:pStyle w:val="ListeParagraf"/>
        <w:numPr>
          <w:ilvl w:val="0"/>
          <w:numId w:val="1"/>
        </w:numPr>
        <w:suppressAutoHyphens w:val="0"/>
        <w:spacing w:after="0" w:line="240" w:lineRule="auto"/>
        <w:ind w:left="1560" w:right="-319"/>
        <w:contextualSpacing/>
        <w:jc w:val="both"/>
        <w:rPr>
          <w:rFonts w:ascii="Times New Roman" w:hAnsi="Times New Roman"/>
          <w:sz w:val="24"/>
          <w:szCs w:val="24"/>
        </w:rPr>
      </w:pPr>
      <w:proofErr w:type="spellStart"/>
      <w:r w:rsidRPr="00991DEC">
        <w:rPr>
          <w:rFonts w:ascii="Times New Roman" w:hAnsi="Times New Roman"/>
          <w:sz w:val="24"/>
          <w:szCs w:val="24"/>
        </w:rPr>
        <w:t>Semitreylerin</w:t>
      </w:r>
      <w:proofErr w:type="spellEnd"/>
      <w:r w:rsidR="00E70F4E" w:rsidRPr="00991DEC">
        <w:rPr>
          <w:rFonts w:ascii="Times New Roman" w:hAnsi="Times New Roman"/>
          <w:sz w:val="24"/>
          <w:szCs w:val="24"/>
        </w:rPr>
        <w:t xml:space="preserve"> sızıntı suyu</w:t>
      </w:r>
      <w:r w:rsidR="00882145" w:rsidRPr="00991DEC">
        <w:rPr>
          <w:rFonts w:ascii="Times New Roman" w:hAnsi="Times New Roman"/>
          <w:sz w:val="24"/>
          <w:szCs w:val="24"/>
        </w:rPr>
        <w:t xml:space="preserve"> tankları en az 1000 </w:t>
      </w:r>
      <w:proofErr w:type="spellStart"/>
      <w:r w:rsidR="00882145" w:rsidRPr="00991DEC">
        <w:rPr>
          <w:rFonts w:ascii="Times New Roman" w:hAnsi="Times New Roman"/>
          <w:sz w:val="24"/>
          <w:szCs w:val="24"/>
        </w:rPr>
        <w:t>lt</w:t>
      </w:r>
      <w:proofErr w:type="spellEnd"/>
      <w:r w:rsidR="00882145" w:rsidRPr="00991DEC">
        <w:rPr>
          <w:rFonts w:ascii="Times New Roman" w:hAnsi="Times New Roman"/>
          <w:sz w:val="24"/>
          <w:szCs w:val="24"/>
        </w:rPr>
        <w:t>. olacaktır.</w:t>
      </w:r>
      <w:r w:rsidR="00E70F4E" w:rsidRPr="00991DEC">
        <w:rPr>
          <w:rFonts w:ascii="Times New Roman" w:hAnsi="Times New Roman"/>
          <w:sz w:val="24"/>
          <w:szCs w:val="24"/>
          <w:highlight w:val="yellow"/>
        </w:rPr>
        <w:t xml:space="preserve"> </w:t>
      </w:r>
    </w:p>
    <w:p w14:paraId="6FEC2174" w14:textId="77777777" w:rsidR="00E70F4E" w:rsidRPr="00991DEC" w:rsidRDefault="00E70F4E" w:rsidP="00E70F4E">
      <w:pPr>
        <w:pStyle w:val="ListeParagraf"/>
        <w:numPr>
          <w:ilvl w:val="0"/>
          <w:numId w:val="1"/>
        </w:numPr>
        <w:suppressAutoHyphens w:val="0"/>
        <w:spacing w:after="0" w:line="240" w:lineRule="auto"/>
        <w:ind w:left="1560" w:right="-319"/>
        <w:contextualSpacing/>
        <w:jc w:val="both"/>
        <w:rPr>
          <w:rFonts w:ascii="Times New Roman" w:hAnsi="Times New Roman"/>
          <w:sz w:val="24"/>
          <w:szCs w:val="24"/>
        </w:rPr>
      </w:pPr>
      <w:proofErr w:type="spellStart"/>
      <w:r w:rsidRPr="00991DEC">
        <w:rPr>
          <w:rFonts w:ascii="Times New Roman" w:hAnsi="Times New Roman"/>
          <w:sz w:val="24"/>
          <w:szCs w:val="24"/>
        </w:rPr>
        <w:t>Semitreyler</w:t>
      </w:r>
      <w:proofErr w:type="spellEnd"/>
      <w:r w:rsidRPr="00991DEC">
        <w:rPr>
          <w:rFonts w:ascii="Times New Roman" w:hAnsi="Times New Roman"/>
          <w:sz w:val="24"/>
          <w:szCs w:val="24"/>
        </w:rPr>
        <w:t xml:space="preserve"> boyutları;</w:t>
      </w:r>
    </w:p>
    <w:p w14:paraId="50CC4BB6" w14:textId="77777777" w:rsidR="00E70F4E" w:rsidRPr="00991DEC" w:rsidRDefault="00E70F4E" w:rsidP="00E70F4E">
      <w:pPr>
        <w:pStyle w:val="ListeParagraf"/>
        <w:numPr>
          <w:ilvl w:val="0"/>
          <w:numId w:val="2"/>
        </w:numPr>
        <w:suppressAutoHyphens w:val="0"/>
        <w:spacing w:after="0" w:line="240" w:lineRule="auto"/>
        <w:ind w:right="-319"/>
        <w:contextualSpacing/>
        <w:jc w:val="both"/>
        <w:rPr>
          <w:rFonts w:ascii="Times New Roman" w:hAnsi="Times New Roman"/>
          <w:sz w:val="24"/>
          <w:szCs w:val="24"/>
        </w:rPr>
      </w:pPr>
      <w:r w:rsidRPr="00991DEC">
        <w:rPr>
          <w:rFonts w:ascii="Times New Roman" w:hAnsi="Times New Roman"/>
          <w:sz w:val="24"/>
          <w:szCs w:val="24"/>
        </w:rPr>
        <w:t>Hacim: En az 70 m</w:t>
      </w:r>
      <w:r w:rsidRPr="00991DEC">
        <w:rPr>
          <w:rFonts w:ascii="Times New Roman" w:hAnsi="Times New Roman"/>
          <w:sz w:val="24"/>
          <w:szCs w:val="24"/>
          <w:vertAlign w:val="superscript"/>
        </w:rPr>
        <w:t>3</w:t>
      </w:r>
    </w:p>
    <w:p w14:paraId="48816699" w14:textId="77777777" w:rsidR="00E70F4E" w:rsidRPr="0026102D" w:rsidRDefault="00E70F4E" w:rsidP="00E70F4E">
      <w:pPr>
        <w:pStyle w:val="ListeParagraf"/>
        <w:numPr>
          <w:ilvl w:val="0"/>
          <w:numId w:val="2"/>
        </w:numPr>
        <w:suppressAutoHyphens w:val="0"/>
        <w:spacing w:after="0" w:line="240" w:lineRule="auto"/>
        <w:ind w:right="-319"/>
        <w:contextualSpacing/>
        <w:jc w:val="both"/>
        <w:rPr>
          <w:rFonts w:ascii="Times New Roman" w:hAnsi="Times New Roman"/>
          <w:sz w:val="24"/>
          <w:szCs w:val="24"/>
        </w:rPr>
      </w:pPr>
      <w:r w:rsidRPr="0026102D">
        <w:rPr>
          <w:rFonts w:ascii="Times New Roman" w:hAnsi="Times New Roman"/>
          <w:sz w:val="24"/>
          <w:szCs w:val="24"/>
        </w:rPr>
        <w:t>Boy: En az 13500 mm</w:t>
      </w:r>
    </w:p>
    <w:p w14:paraId="2749E17D" w14:textId="77777777" w:rsidR="00E70F4E" w:rsidRPr="0026102D" w:rsidRDefault="00E70F4E" w:rsidP="00E70F4E">
      <w:pPr>
        <w:pStyle w:val="ListeParagraf"/>
        <w:numPr>
          <w:ilvl w:val="0"/>
          <w:numId w:val="2"/>
        </w:numPr>
        <w:suppressAutoHyphens w:val="0"/>
        <w:spacing w:after="0" w:line="240" w:lineRule="auto"/>
        <w:ind w:right="-319"/>
        <w:contextualSpacing/>
        <w:jc w:val="both"/>
        <w:rPr>
          <w:rFonts w:ascii="Times New Roman" w:hAnsi="Times New Roman"/>
          <w:sz w:val="24"/>
          <w:szCs w:val="24"/>
        </w:rPr>
      </w:pPr>
      <w:r w:rsidRPr="0026102D">
        <w:rPr>
          <w:rFonts w:ascii="Times New Roman" w:hAnsi="Times New Roman"/>
          <w:sz w:val="24"/>
          <w:szCs w:val="24"/>
        </w:rPr>
        <w:t>Genişlik: En az 2500 mm</w:t>
      </w:r>
    </w:p>
    <w:p w14:paraId="585C2D15" w14:textId="77777777" w:rsidR="00E70F4E" w:rsidRPr="0026102D" w:rsidRDefault="00E70F4E" w:rsidP="00E70F4E">
      <w:pPr>
        <w:pStyle w:val="ListeParagraf"/>
        <w:numPr>
          <w:ilvl w:val="0"/>
          <w:numId w:val="2"/>
        </w:numPr>
        <w:suppressAutoHyphens w:val="0"/>
        <w:spacing w:after="0" w:line="240" w:lineRule="auto"/>
        <w:ind w:right="-319"/>
        <w:contextualSpacing/>
        <w:jc w:val="both"/>
        <w:rPr>
          <w:rFonts w:ascii="Times New Roman" w:hAnsi="Times New Roman"/>
          <w:sz w:val="24"/>
          <w:szCs w:val="24"/>
        </w:rPr>
      </w:pPr>
      <w:r w:rsidRPr="0026102D">
        <w:rPr>
          <w:rFonts w:ascii="Times New Roman" w:hAnsi="Times New Roman"/>
          <w:sz w:val="24"/>
          <w:szCs w:val="24"/>
        </w:rPr>
        <w:t>Yükseklik: En az 2100 en fazla 4000 mm (lastik hariç dorse yüksekliği) olacaktır.</w:t>
      </w:r>
    </w:p>
    <w:p w14:paraId="633A7311" w14:textId="77777777" w:rsidR="00E70F4E" w:rsidRPr="00882AE6" w:rsidRDefault="00E70F4E" w:rsidP="00E70F4E">
      <w:pPr>
        <w:pStyle w:val="ListeParagraf"/>
        <w:numPr>
          <w:ilvl w:val="0"/>
          <w:numId w:val="1"/>
        </w:numPr>
        <w:suppressAutoHyphens w:val="0"/>
        <w:spacing w:after="0" w:line="240" w:lineRule="auto"/>
        <w:ind w:left="1560" w:right="-319"/>
        <w:contextualSpacing/>
        <w:jc w:val="both"/>
        <w:rPr>
          <w:rFonts w:ascii="Times New Roman" w:hAnsi="Times New Roman"/>
          <w:sz w:val="24"/>
          <w:szCs w:val="24"/>
        </w:rPr>
      </w:pPr>
      <w:proofErr w:type="spellStart"/>
      <w:r w:rsidRPr="00882AE6">
        <w:rPr>
          <w:rFonts w:ascii="Times New Roman" w:hAnsi="Times New Roman"/>
          <w:sz w:val="24"/>
          <w:szCs w:val="24"/>
        </w:rPr>
        <w:t>Semit</w:t>
      </w:r>
      <w:r w:rsidR="002A7FD6" w:rsidRPr="00882AE6">
        <w:rPr>
          <w:rFonts w:ascii="Times New Roman" w:hAnsi="Times New Roman"/>
          <w:sz w:val="24"/>
          <w:szCs w:val="24"/>
        </w:rPr>
        <w:t>reylerin</w:t>
      </w:r>
      <w:proofErr w:type="spellEnd"/>
      <w:r w:rsidR="002A7FD6" w:rsidRPr="00882AE6">
        <w:rPr>
          <w:rFonts w:ascii="Times New Roman" w:hAnsi="Times New Roman"/>
          <w:sz w:val="24"/>
          <w:szCs w:val="24"/>
        </w:rPr>
        <w:t xml:space="preserve"> imalatında kullanılan</w:t>
      </w:r>
      <w:r w:rsidRPr="00882AE6">
        <w:rPr>
          <w:rFonts w:ascii="Times New Roman" w:hAnsi="Times New Roman"/>
          <w:sz w:val="24"/>
          <w:szCs w:val="24"/>
        </w:rPr>
        <w:t xml:space="preserve"> çelik veya sac </w:t>
      </w:r>
      <w:r w:rsidR="00BF7668" w:rsidRPr="00882AE6">
        <w:rPr>
          <w:rFonts w:ascii="Times New Roman" w:hAnsi="Times New Roman"/>
          <w:sz w:val="24"/>
          <w:szCs w:val="24"/>
        </w:rPr>
        <w:t>aşağıda belirtilen şartları sağlayacaktır;</w:t>
      </w:r>
    </w:p>
    <w:p w14:paraId="545D375B" w14:textId="77777777" w:rsidR="00E70F4E" w:rsidRPr="00882AE6" w:rsidRDefault="00E70F4E" w:rsidP="00E70F4E">
      <w:pPr>
        <w:pStyle w:val="ListeParagraf"/>
        <w:numPr>
          <w:ilvl w:val="0"/>
          <w:numId w:val="3"/>
        </w:numPr>
        <w:suppressAutoHyphens w:val="0"/>
        <w:spacing w:after="0" w:line="240" w:lineRule="auto"/>
        <w:ind w:right="-319"/>
        <w:contextualSpacing/>
        <w:jc w:val="both"/>
        <w:rPr>
          <w:rFonts w:ascii="Times New Roman" w:hAnsi="Times New Roman"/>
          <w:sz w:val="24"/>
          <w:szCs w:val="24"/>
        </w:rPr>
      </w:pPr>
      <w:r w:rsidRPr="00882AE6">
        <w:rPr>
          <w:rFonts w:ascii="Times New Roman" w:hAnsi="Times New Roman"/>
          <w:sz w:val="24"/>
          <w:szCs w:val="24"/>
        </w:rPr>
        <w:t>Gövde yan çelik veya sacları en az RM=1200 N/mm</w:t>
      </w:r>
      <w:r w:rsidRPr="00882AE6">
        <w:rPr>
          <w:rFonts w:ascii="Times New Roman" w:hAnsi="Times New Roman"/>
          <w:sz w:val="24"/>
          <w:szCs w:val="24"/>
          <w:vertAlign w:val="superscript"/>
        </w:rPr>
        <w:t>2</w:t>
      </w:r>
    </w:p>
    <w:p w14:paraId="17217248" w14:textId="77777777" w:rsidR="00E70F4E" w:rsidRPr="00882AE6" w:rsidRDefault="00E70F4E" w:rsidP="00E70F4E">
      <w:pPr>
        <w:pStyle w:val="ListeParagraf"/>
        <w:numPr>
          <w:ilvl w:val="0"/>
          <w:numId w:val="3"/>
        </w:numPr>
        <w:suppressAutoHyphens w:val="0"/>
        <w:spacing w:after="0" w:line="240" w:lineRule="auto"/>
        <w:ind w:right="-319"/>
        <w:contextualSpacing/>
        <w:jc w:val="both"/>
        <w:rPr>
          <w:rFonts w:ascii="Times New Roman" w:hAnsi="Times New Roman"/>
          <w:sz w:val="24"/>
          <w:szCs w:val="24"/>
        </w:rPr>
      </w:pPr>
      <w:r w:rsidRPr="00882AE6">
        <w:rPr>
          <w:rFonts w:ascii="Times New Roman" w:hAnsi="Times New Roman"/>
          <w:sz w:val="24"/>
          <w:szCs w:val="24"/>
        </w:rPr>
        <w:t>Şasi en az RM=400 N/mm</w:t>
      </w:r>
      <w:r w:rsidRPr="00882AE6">
        <w:rPr>
          <w:rFonts w:ascii="Times New Roman" w:hAnsi="Times New Roman"/>
          <w:sz w:val="24"/>
          <w:szCs w:val="24"/>
          <w:vertAlign w:val="superscript"/>
        </w:rPr>
        <w:t>2</w:t>
      </w:r>
    </w:p>
    <w:p w14:paraId="7929EDEC" w14:textId="77777777" w:rsidR="00E70F4E" w:rsidRPr="009D57D9" w:rsidRDefault="00E70F4E" w:rsidP="00E70F4E">
      <w:pPr>
        <w:pStyle w:val="ListeParagraf"/>
        <w:suppressAutoHyphens w:val="0"/>
        <w:spacing w:after="0" w:line="240" w:lineRule="auto"/>
        <w:ind w:left="1560" w:right="-319"/>
        <w:contextualSpacing/>
        <w:jc w:val="both"/>
        <w:rPr>
          <w:rFonts w:ascii="Times New Roman" w:hAnsi="Times New Roman"/>
          <w:sz w:val="24"/>
          <w:szCs w:val="24"/>
        </w:rPr>
      </w:pPr>
      <w:proofErr w:type="gramStart"/>
      <w:r w:rsidRPr="009D57D9">
        <w:rPr>
          <w:rFonts w:ascii="Times New Roman" w:hAnsi="Times New Roman"/>
          <w:sz w:val="24"/>
          <w:szCs w:val="24"/>
        </w:rPr>
        <w:t>olacaktır</w:t>
      </w:r>
      <w:proofErr w:type="gramEnd"/>
      <w:r w:rsidRPr="009D57D9">
        <w:rPr>
          <w:rFonts w:ascii="Times New Roman" w:hAnsi="Times New Roman"/>
          <w:sz w:val="24"/>
          <w:szCs w:val="24"/>
        </w:rPr>
        <w:t>.</w:t>
      </w:r>
    </w:p>
    <w:p w14:paraId="589978A9" w14:textId="77777777" w:rsidR="00E70F4E" w:rsidRPr="00731926" w:rsidRDefault="00E70F4E" w:rsidP="00E70F4E">
      <w:pPr>
        <w:pStyle w:val="ListeParagraf"/>
        <w:numPr>
          <w:ilvl w:val="0"/>
          <w:numId w:val="1"/>
        </w:numPr>
        <w:suppressAutoHyphens w:val="0"/>
        <w:spacing w:after="0" w:line="240" w:lineRule="auto"/>
        <w:ind w:left="1560" w:right="-319"/>
        <w:contextualSpacing/>
        <w:jc w:val="both"/>
        <w:rPr>
          <w:rFonts w:ascii="Times New Roman" w:hAnsi="Times New Roman"/>
          <w:sz w:val="24"/>
          <w:szCs w:val="24"/>
        </w:rPr>
      </w:pPr>
      <w:r w:rsidRPr="00731926">
        <w:rPr>
          <w:rFonts w:ascii="Times New Roman" w:hAnsi="Times New Roman"/>
          <w:sz w:val="24"/>
          <w:szCs w:val="24"/>
        </w:rPr>
        <w:t>Boşaltma sistemi;</w:t>
      </w:r>
    </w:p>
    <w:p w14:paraId="12B6C40A" w14:textId="77777777" w:rsidR="00E70F4E" w:rsidRPr="00EE57E8" w:rsidRDefault="00E70F4E" w:rsidP="00E70F4E">
      <w:pPr>
        <w:pStyle w:val="ListeParagraf"/>
        <w:numPr>
          <w:ilvl w:val="0"/>
          <w:numId w:val="4"/>
        </w:numPr>
        <w:suppressAutoHyphens w:val="0"/>
        <w:spacing w:after="0" w:line="240" w:lineRule="auto"/>
        <w:ind w:right="-319"/>
        <w:contextualSpacing/>
        <w:jc w:val="both"/>
        <w:rPr>
          <w:rFonts w:ascii="Times New Roman" w:hAnsi="Times New Roman"/>
          <w:sz w:val="24"/>
          <w:szCs w:val="24"/>
        </w:rPr>
      </w:pPr>
      <w:r w:rsidRPr="00EE57E8">
        <w:rPr>
          <w:rFonts w:ascii="Times New Roman" w:hAnsi="Times New Roman"/>
          <w:sz w:val="24"/>
          <w:szCs w:val="24"/>
        </w:rPr>
        <w:t xml:space="preserve">Gövde içinde önden arkaya boydan boya hareket edebilen alüminyum veya çelikten imal edilip tam sızdırmaz, </w:t>
      </w:r>
      <w:r w:rsidR="00226460" w:rsidRPr="00EE57E8">
        <w:rPr>
          <w:rFonts w:ascii="Times New Roman" w:hAnsi="Times New Roman"/>
          <w:sz w:val="24"/>
          <w:szCs w:val="24"/>
        </w:rPr>
        <w:t>zemini kayar</w:t>
      </w:r>
      <w:r w:rsidRPr="00EE57E8">
        <w:rPr>
          <w:rFonts w:ascii="Times New Roman" w:hAnsi="Times New Roman"/>
          <w:sz w:val="24"/>
          <w:szCs w:val="24"/>
        </w:rPr>
        <w:t xml:space="preserve"> taban</w:t>
      </w:r>
      <w:r w:rsidR="00226460" w:rsidRPr="00EE57E8">
        <w:rPr>
          <w:rFonts w:ascii="Times New Roman" w:hAnsi="Times New Roman"/>
          <w:sz w:val="24"/>
          <w:szCs w:val="24"/>
        </w:rPr>
        <w:t>lı</w:t>
      </w:r>
      <w:r w:rsidRPr="00EE57E8">
        <w:rPr>
          <w:rFonts w:ascii="Times New Roman" w:hAnsi="Times New Roman"/>
          <w:sz w:val="24"/>
          <w:szCs w:val="24"/>
        </w:rPr>
        <w:t xml:space="preserve"> olacaktır. Tabanda bulunan en az 3 adet hidrolik silindirin gücüyle ileri-geri hareket ederek çöpü arkaya doğru öteleyecek, arka kapağın açılarak çöpün boşaltılması için ise aynı silindirin tabanı komple yatay hareket ederek çöpü boşaltacaktır. Sisteme hidrolik enerji veren pompanın tahriki hava çekici araç tarafından sağlanan pompa hareketi tarafından sağlanacak ve otomasyon treyler üzerinde montajlı olup birlikte hareket edecektir.</w:t>
      </w:r>
    </w:p>
    <w:p w14:paraId="088B628B" w14:textId="77777777" w:rsidR="00E70F4E" w:rsidRPr="00731926" w:rsidRDefault="00E70F4E" w:rsidP="00E70F4E">
      <w:pPr>
        <w:pStyle w:val="ListeParagraf"/>
        <w:numPr>
          <w:ilvl w:val="0"/>
          <w:numId w:val="4"/>
        </w:numPr>
        <w:suppressAutoHyphens w:val="0"/>
        <w:spacing w:after="0" w:line="240" w:lineRule="auto"/>
        <w:ind w:right="-319"/>
        <w:contextualSpacing/>
        <w:jc w:val="both"/>
        <w:rPr>
          <w:rFonts w:ascii="Times New Roman" w:hAnsi="Times New Roman"/>
          <w:sz w:val="24"/>
          <w:szCs w:val="24"/>
        </w:rPr>
      </w:pPr>
      <w:r w:rsidRPr="00731926">
        <w:rPr>
          <w:rFonts w:ascii="Times New Roman" w:hAnsi="Times New Roman"/>
          <w:sz w:val="24"/>
          <w:szCs w:val="24"/>
        </w:rPr>
        <w:t>Önce arka kapak hidrolik olarak açılacak, sonra tabanın ileri geri hareketi ile en az 3 (üç) ana silindir vasıtasıyla çöpü arkaya doğru iteleyecek ve çöp boşaltılacaktır.</w:t>
      </w:r>
    </w:p>
    <w:p w14:paraId="665016BB" w14:textId="77777777" w:rsidR="00E70F4E" w:rsidRPr="00731926" w:rsidRDefault="00E70F4E" w:rsidP="00E70F4E">
      <w:pPr>
        <w:pStyle w:val="ListeParagraf"/>
        <w:numPr>
          <w:ilvl w:val="0"/>
          <w:numId w:val="1"/>
        </w:numPr>
        <w:suppressAutoHyphens w:val="0"/>
        <w:spacing w:after="0" w:line="240" w:lineRule="auto"/>
        <w:ind w:left="1560" w:right="-319"/>
        <w:contextualSpacing/>
        <w:jc w:val="both"/>
        <w:rPr>
          <w:rFonts w:ascii="Times New Roman" w:hAnsi="Times New Roman"/>
          <w:sz w:val="24"/>
          <w:szCs w:val="24"/>
        </w:rPr>
      </w:pPr>
      <w:r w:rsidRPr="00731926">
        <w:rPr>
          <w:rFonts w:ascii="Times New Roman" w:hAnsi="Times New Roman"/>
          <w:sz w:val="24"/>
          <w:szCs w:val="24"/>
        </w:rPr>
        <w:t>Hidrolik donanım çekiciye bağlı hidrolik pompadan teşkil edilmiş olacaktır.</w:t>
      </w:r>
    </w:p>
    <w:p w14:paraId="2984F288" w14:textId="77777777" w:rsidR="00E70F4E" w:rsidRDefault="00E70F4E" w:rsidP="00E70F4E">
      <w:pPr>
        <w:spacing w:after="0" w:line="240" w:lineRule="auto"/>
        <w:ind w:right="-319"/>
        <w:contextualSpacing/>
        <w:jc w:val="both"/>
        <w:rPr>
          <w:rFonts w:ascii="Times New Roman" w:hAnsi="Times New Roman"/>
          <w:sz w:val="24"/>
          <w:szCs w:val="24"/>
        </w:rPr>
      </w:pPr>
    </w:p>
    <w:p w14:paraId="6C5902C7" w14:textId="77777777" w:rsidR="00E70F4E" w:rsidRDefault="00E70F4E" w:rsidP="00E70F4E">
      <w:pPr>
        <w:tabs>
          <w:tab w:val="left" w:pos="1134"/>
          <w:tab w:val="left" w:pos="1985"/>
        </w:tabs>
        <w:autoSpaceDE w:val="0"/>
        <w:spacing w:after="0"/>
        <w:jc w:val="both"/>
        <w:rPr>
          <w:rFonts w:ascii="Times New Roman" w:hAnsi="Times New Roman" w:cs="Times New Roman"/>
          <w:b/>
          <w:sz w:val="24"/>
          <w:szCs w:val="24"/>
        </w:rPr>
      </w:pPr>
      <w:r>
        <w:rPr>
          <w:rFonts w:ascii="Times New Roman" w:hAnsi="Times New Roman" w:cs="Times New Roman"/>
          <w:b/>
          <w:sz w:val="24"/>
          <w:szCs w:val="24"/>
        </w:rPr>
        <w:t>MADDE 6</w:t>
      </w:r>
      <w:r w:rsidRPr="00E445B6">
        <w:rPr>
          <w:rFonts w:ascii="Times New Roman" w:hAnsi="Times New Roman" w:cs="Times New Roman"/>
          <w:b/>
          <w:sz w:val="24"/>
          <w:szCs w:val="24"/>
        </w:rPr>
        <w:t xml:space="preserve">- </w:t>
      </w:r>
      <w:r>
        <w:rPr>
          <w:rFonts w:ascii="Times New Roman" w:hAnsi="Times New Roman" w:cs="Times New Roman"/>
          <w:b/>
          <w:sz w:val="24"/>
          <w:szCs w:val="24"/>
        </w:rPr>
        <w:t>GENEL HUSUSLAR</w:t>
      </w:r>
    </w:p>
    <w:p w14:paraId="2DCC6F0D" w14:textId="77777777" w:rsidR="00E70F4E" w:rsidRDefault="00E70F4E" w:rsidP="009E212C">
      <w:pPr>
        <w:tabs>
          <w:tab w:val="left" w:pos="1276"/>
          <w:tab w:val="left" w:pos="1985"/>
        </w:tabs>
        <w:autoSpaceDE w:val="0"/>
        <w:spacing w:after="0" w:line="240" w:lineRule="auto"/>
        <w:jc w:val="both"/>
        <w:rPr>
          <w:rFonts w:ascii="Times New Roman" w:hAnsi="Times New Roman" w:cs="Times New Roman"/>
          <w:sz w:val="24"/>
          <w:szCs w:val="24"/>
        </w:rPr>
      </w:pPr>
      <w:r w:rsidRPr="002773B4">
        <w:rPr>
          <w:rFonts w:ascii="Times New Roman" w:hAnsi="Times New Roman" w:cs="Times New Roman"/>
          <w:b/>
          <w:sz w:val="24"/>
          <w:szCs w:val="24"/>
        </w:rPr>
        <w:t>6.1.</w:t>
      </w:r>
      <w:r w:rsidR="00AD7D76">
        <w:rPr>
          <w:rFonts w:ascii="Times New Roman" w:hAnsi="Times New Roman" w:cs="Times New Roman"/>
          <w:b/>
          <w:sz w:val="24"/>
          <w:szCs w:val="24"/>
        </w:rPr>
        <w:t xml:space="preserve"> </w:t>
      </w:r>
      <w:r w:rsidRPr="002773B4">
        <w:rPr>
          <w:rFonts w:ascii="Times New Roman" w:hAnsi="Times New Roman" w:cs="Times New Roman"/>
          <w:sz w:val="24"/>
          <w:szCs w:val="24"/>
        </w:rPr>
        <w:t>Yüklenici tarafından hazırlanarak İdare tarafından tetkik ed</w:t>
      </w:r>
      <w:r w:rsidR="005F4925">
        <w:rPr>
          <w:rFonts w:ascii="Times New Roman" w:hAnsi="Times New Roman" w:cs="Times New Roman"/>
          <w:sz w:val="24"/>
          <w:szCs w:val="24"/>
        </w:rPr>
        <w:t>ilerek onaylanan tüm belgeler, y</w:t>
      </w:r>
      <w:r w:rsidRPr="002773B4">
        <w:rPr>
          <w:rFonts w:ascii="Times New Roman" w:hAnsi="Times New Roman" w:cs="Times New Roman"/>
          <w:sz w:val="24"/>
          <w:szCs w:val="24"/>
        </w:rPr>
        <w:t>ükleniciyi bağlayıcı nitelikte olacaktır.</w:t>
      </w:r>
    </w:p>
    <w:p w14:paraId="16CD08C9" w14:textId="77777777" w:rsidR="00E70F4E" w:rsidRPr="002773B4" w:rsidRDefault="00E70F4E" w:rsidP="009E212C">
      <w:pPr>
        <w:tabs>
          <w:tab w:val="left" w:pos="1276"/>
          <w:tab w:val="left" w:pos="1985"/>
        </w:tabs>
        <w:autoSpaceDE w:val="0"/>
        <w:spacing w:after="0" w:line="240" w:lineRule="auto"/>
        <w:jc w:val="both"/>
        <w:rPr>
          <w:rFonts w:ascii="Times New Roman" w:hAnsi="Times New Roman" w:cs="Times New Roman"/>
          <w:sz w:val="24"/>
          <w:szCs w:val="24"/>
        </w:rPr>
      </w:pPr>
      <w:r w:rsidRPr="002773B4">
        <w:rPr>
          <w:rFonts w:ascii="Times New Roman" w:hAnsi="Times New Roman" w:cs="Times New Roman"/>
          <w:b/>
          <w:sz w:val="24"/>
          <w:szCs w:val="24"/>
        </w:rPr>
        <w:t>6.2.</w:t>
      </w:r>
      <w:r w:rsidR="00AD7D76">
        <w:rPr>
          <w:rFonts w:ascii="Times New Roman" w:hAnsi="Times New Roman" w:cs="Times New Roman"/>
          <w:b/>
          <w:sz w:val="24"/>
          <w:szCs w:val="24"/>
        </w:rPr>
        <w:t xml:space="preserve"> </w:t>
      </w:r>
      <w:r w:rsidRPr="002773B4">
        <w:rPr>
          <w:rFonts w:ascii="Times New Roman" w:hAnsi="Times New Roman" w:cs="Times New Roman"/>
          <w:sz w:val="24"/>
          <w:szCs w:val="24"/>
        </w:rPr>
        <w:t xml:space="preserve">Yüklenici, her türlü müracaatını yazılı olarak İdare’ye yapacaktır. İdare’nin yazılı izni olmadan </w:t>
      </w:r>
      <w:proofErr w:type="spellStart"/>
      <w:r>
        <w:rPr>
          <w:rFonts w:ascii="Times New Roman" w:hAnsi="Times New Roman" w:cs="Times New Roman"/>
          <w:sz w:val="24"/>
          <w:szCs w:val="24"/>
        </w:rPr>
        <w:t>semitreyler</w:t>
      </w:r>
      <w:proofErr w:type="spellEnd"/>
      <w:r w:rsidR="00A81F36">
        <w:rPr>
          <w:rFonts w:ascii="Times New Roman" w:hAnsi="Times New Roman" w:cs="Times New Roman"/>
          <w:sz w:val="24"/>
          <w:szCs w:val="24"/>
        </w:rPr>
        <w:t xml:space="preserve"> değişikliği yapıl</w:t>
      </w:r>
      <w:r w:rsidRPr="002773B4">
        <w:rPr>
          <w:rFonts w:ascii="Times New Roman" w:hAnsi="Times New Roman" w:cs="Times New Roman"/>
          <w:sz w:val="24"/>
          <w:szCs w:val="24"/>
        </w:rPr>
        <w:t>mayacaktır.</w:t>
      </w:r>
    </w:p>
    <w:p w14:paraId="52D6D04C" w14:textId="77777777" w:rsidR="00E70F4E" w:rsidRPr="002773B4" w:rsidRDefault="00E70F4E" w:rsidP="009E212C">
      <w:pPr>
        <w:tabs>
          <w:tab w:val="left" w:pos="1276"/>
          <w:tab w:val="left" w:pos="1985"/>
        </w:tabs>
        <w:autoSpaceDE w:val="0"/>
        <w:spacing w:after="0" w:line="240" w:lineRule="auto"/>
        <w:jc w:val="both"/>
        <w:rPr>
          <w:rFonts w:ascii="Times New Roman" w:hAnsi="Times New Roman" w:cs="Times New Roman"/>
          <w:sz w:val="24"/>
          <w:szCs w:val="24"/>
        </w:rPr>
      </w:pPr>
      <w:r w:rsidRPr="002773B4">
        <w:rPr>
          <w:rFonts w:ascii="Times New Roman" w:hAnsi="Times New Roman" w:cs="Times New Roman"/>
          <w:b/>
          <w:sz w:val="24"/>
          <w:szCs w:val="24"/>
        </w:rPr>
        <w:t>6.3.</w:t>
      </w:r>
      <w:r>
        <w:rPr>
          <w:rFonts w:ascii="Times New Roman" w:hAnsi="Times New Roman" w:cs="Times New Roman"/>
          <w:sz w:val="24"/>
          <w:szCs w:val="24"/>
        </w:rPr>
        <w:t xml:space="preserve"> </w:t>
      </w:r>
      <w:proofErr w:type="spellStart"/>
      <w:r>
        <w:rPr>
          <w:rFonts w:ascii="Times New Roman" w:hAnsi="Times New Roman" w:cs="Times New Roman"/>
          <w:sz w:val="24"/>
          <w:szCs w:val="24"/>
        </w:rPr>
        <w:t>Semitreylerin</w:t>
      </w:r>
      <w:proofErr w:type="spellEnd"/>
      <w:r w:rsidR="00A82309">
        <w:rPr>
          <w:rFonts w:ascii="Times New Roman" w:hAnsi="Times New Roman" w:cs="Times New Roman"/>
          <w:sz w:val="24"/>
          <w:szCs w:val="24"/>
        </w:rPr>
        <w:t xml:space="preserve"> sevk ve </w:t>
      </w:r>
      <w:r w:rsidR="008C3D54">
        <w:rPr>
          <w:rFonts w:ascii="Times New Roman" w:hAnsi="Times New Roman" w:cs="Times New Roman"/>
          <w:sz w:val="24"/>
          <w:szCs w:val="24"/>
        </w:rPr>
        <w:t>idaresi İ</w:t>
      </w:r>
      <w:r w:rsidRPr="002773B4">
        <w:rPr>
          <w:rFonts w:ascii="Times New Roman" w:hAnsi="Times New Roman" w:cs="Times New Roman"/>
          <w:sz w:val="24"/>
          <w:szCs w:val="24"/>
        </w:rPr>
        <w:t>dare tarafından yapılacaktır.</w:t>
      </w:r>
    </w:p>
    <w:p w14:paraId="1601E62D" w14:textId="77777777" w:rsidR="00E70F4E" w:rsidRDefault="00E70F4E" w:rsidP="009E212C">
      <w:pPr>
        <w:tabs>
          <w:tab w:val="left" w:pos="1276"/>
          <w:tab w:val="left" w:pos="1985"/>
        </w:tabs>
        <w:autoSpaceDE w:val="0"/>
        <w:spacing w:after="0" w:line="240" w:lineRule="auto"/>
        <w:jc w:val="both"/>
        <w:rPr>
          <w:rFonts w:ascii="Times New Roman" w:hAnsi="Times New Roman" w:cs="Times New Roman"/>
          <w:sz w:val="24"/>
          <w:szCs w:val="24"/>
        </w:rPr>
      </w:pPr>
      <w:r w:rsidRPr="002773B4">
        <w:rPr>
          <w:rFonts w:ascii="Times New Roman" w:hAnsi="Times New Roman" w:cs="Times New Roman"/>
          <w:b/>
          <w:sz w:val="24"/>
          <w:szCs w:val="24"/>
        </w:rPr>
        <w:t>6</w:t>
      </w:r>
      <w:r>
        <w:rPr>
          <w:rFonts w:ascii="Times New Roman" w:hAnsi="Times New Roman" w:cs="Times New Roman"/>
          <w:b/>
          <w:sz w:val="24"/>
          <w:szCs w:val="24"/>
        </w:rPr>
        <w:t>.4</w:t>
      </w:r>
      <w:r w:rsidRPr="002773B4">
        <w:rPr>
          <w:rFonts w:ascii="Times New Roman" w:hAnsi="Times New Roman" w:cs="Times New Roman"/>
          <w:b/>
          <w:sz w:val="24"/>
          <w:szCs w:val="24"/>
        </w:rPr>
        <w:t>.</w:t>
      </w:r>
      <w:r w:rsidR="00AD7D76">
        <w:rPr>
          <w:rFonts w:ascii="Times New Roman" w:hAnsi="Times New Roman" w:cs="Times New Roman"/>
          <w:b/>
          <w:sz w:val="24"/>
          <w:szCs w:val="24"/>
        </w:rPr>
        <w:t xml:space="preserve"> </w:t>
      </w:r>
      <w:r w:rsidRPr="002773B4">
        <w:rPr>
          <w:rFonts w:ascii="Times New Roman" w:hAnsi="Times New Roman" w:cs="Times New Roman"/>
          <w:sz w:val="24"/>
          <w:szCs w:val="24"/>
        </w:rPr>
        <w:t xml:space="preserve">Kiralık </w:t>
      </w:r>
      <w:proofErr w:type="spellStart"/>
      <w:r>
        <w:rPr>
          <w:rFonts w:ascii="Times New Roman" w:hAnsi="Times New Roman" w:cs="Times New Roman"/>
          <w:sz w:val="24"/>
          <w:szCs w:val="24"/>
        </w:rPr>
        <w:t>semitreyler</w:t>
      </w:r>
      <w:proofErr w:type="spellEnd"/>
      <w:r w:rsidR="00CF5759">
        <w:rPr>
          <w:rFonts w:ascii="Times New Roman" w:hAnsi="Times New Roman" w:cs="Times New Roman"/>
          <w:sz w:val="24"/>
          <w:szCs w:val="24"/>
        </w:rPr>
        <w:t xml:space="preserve">, </w:t>
      </w:r>
      <w:r w:rsidR="006F2035">
        <w:rPr>
          <w:rFonts w:ascii="Times New Roman" w:hAnsi="Times New Roman" w:cs="Times New Roman"/>
          <w:sz w:val="24"/>
          <w:szCs w:val="24"/>
        </w:rPr>
        <w:t xml:space="preserve">kiralama müddetince </w:t>
      </w:r>
      <w:r w:rsidR="00CF5759">
        <w:rPr>
          <w:rFonts w:ascii="Times New Roman" w:hAnsi="Times New Roman" w:cs="Times New Roman"/>
          <w:sz w:val="24"/>
          <w:szCs w:val="24"/>
        </w:rPr>
        <w:t xml:space="preserve">İdarenin </w:t>
      </w:r>
      <w:r w:rsidR="006F2035">
        <w:rPr>
          <w:rFonts w:ascii="Times New Roman" w:hAnsi="Times New Roman" w:cs="Times New Roman"/>
          <w:sz w:val="24"/>
          <w:szCs w:val="24"/>
        </w:rPr>
        <w:t>belirlediği yerlerde bulundurulacaktır</w:t>
      </w:r>
      <w:r>
        <w:rPr>
          <w:rFonts w:ascii="Times New Roman" w:hAnsi="Times New Roman" w:cs="Times New Roman"/>
          <w:sz w:val="24"/>
          <w:szCs w:val="24"/>
        </w:rPr>
        <w:t>.</w:t>
      </w:r>
    </w:p>
    <w:p w14:paraId="61E81BC5" w14:textId="77777777" w:rsidR="00E70F4E" w:rsidRDefault="00E70F4E" w:rsidP="009E212C">
      <w:pPr>
        <w:tabs>
          <w:tab w:val="left" w:pos="1276"/>
          <w:tab w:val="left" w:pos="1985"/>
        </w:tabs>
        <w:autoSpaceDE w:val="0"/>
        <w:spacing w:after="0" w:line="240" w:lineRule="auto"/>
        <w:jc w:val="both"/>
        <w:rPr>
          <w:rFonts w:ascii="Times New Roman" w:hAnsi="Times New Roman" w:cs="Times New Roman"/>
          <w:sz w:val="24"/>
          <w:szCs w:val="24"/>
        </w:rPr>
      </w:pPr>
      <w:r w:rsidRPr="002773B4">
        <w:rPr>
          <w:rFonts w:ascii="Times New Roman" w:hAnsi="Times New Roman" w:cs="Times New Roman"/>
          <w:b/>
          <w:sz w:val="24"/>
          <w:szCs w:val="24"/>
        </w:rPr>
        <w:t>6</w:t>
      </w:r>
      <w:r>
        <w:rPr>
          <w:rFonts w:ascii="Times New Roman" w:hAnsi="Times New Roman" w:cs="Times New Roman"/>
          <w:b/>
          <w:sz w:val="24"/>
          <w:szCs w:val="24"/>
        </w:rPr>
        <w:t>.5</w:t>
      </w:r>
      <w:r w:rsidRPr="002773B4">
        <w:rPr>
          <w:rFonts w:ascii="Times New Roman" w:hAnsi="Times New Roman" w:cs="Times New Roman"/>
          <w:b/>
          <w:sz w:val="24"/>
          <w:szCs w:val="24"/>
        </w:rPr>
        <w:t>.</w:t>
      </w:r>
      <w:r w:rsidR="00AD7D76">
        <w:rPr>
          <w:rFonts w:ascii="Times New Roman" w:hAnsi="Times New Roman" w:cs="Times New Roman"/>
          <w:b/>
          <w:sz w:val="24"/>
          <w:szCs w:val="24"/>
        </w:rPr>
        <w:t xml:space="preserve"> </w:t>
      </w:r>
      <w:r w:rsidRPr="00714F95">
        <w:rPr>
          <w:rFonts w:ascii="Times New Roman" w:hAnsi="Times New Roman" w:cs="Times New Roman"/>
          <w:color w:val="000000"/>
          <w:sz w:val="24"/>
          <w:szCs w:val="24"/>
        </w:rPr>
        <w:t xml:space="preserve">Kiralanacak </w:t>
      </w:r>
      <w:proofErr w:type="spellStart"/>
      <w:r w:rsidRPr="00714F95">
        <w:rPr>
          <w:rFonts w:ascii="Times New Roman" w:hAnsi="Times New Roman" w:cs="Times New Roman"/>
          <w:color w:val="000000"/>
          <w:sz w:val="24"/>
          <w:szCs w:val="24"/>
        </w:rPr>
        <w:t>semitreyler</w:t>
      </w:r>
      <w:proofErr w:type="spellEnd"/>
      <w:r w:rsidRPr="00714F95">
        <w:rPr>
          <w:rFonts w:ascii="Times New Roman" w:hAnsi="Times New Roman" w:cs="Times New Roman"/>
          <w:color w:val="000000"/>
          <w:sz w:val="24"/>
          <w:szCs w:val="24"/>
        </w:rPr>
        <w:t xml:space="preserve"> </w:t>
      </w:r>
      <w:r w:rsidR="00731926" w:rsidRPr="00800C07">
        <w:rPr>
          <w:rFonts w:ascii="Times New Roman" w:hAnsi="Times New Roman" w:cs="Times New Roman"/>
          <w:color w:val="000000"/>
          <w:sz w:val="24"/>
          <w:szCs w:val="24"/>
        </w:rPr>
        <w:t xml:space="preserve">ile </w:t>
      </w:r>
      <w:r w:rsidRPr="00800C07">
        <w:rPr>
          <w:rFonts w:ascii="Times New Roman" w:hAnsi="Times New Roman" w:cs="Times New Roman"/>
          <w:color w:val="000000"/>
          <w:sz w:val="24"/>
          <w:szCs w:val="24"/>
        </w:rPr>
        <w:t>İd</w:t>
      </w:r>
      <w:r w:rsidRPr="00E75605">
        <w:rPr>
          <w:rFonts w:ascii="Times New Roman" w:eastAsiaTheme="minorEastAsia" w:hAnsi="Times New Roman" w:cs="Times New Roman"/>
          <w:color w:val="000000"/>
          <w:sz w:val="24"/>
          <w:szCs w:val="24"/>
          <w:lang w:eastAsia="tr-TR"/>
        </w:rPr>
        <w:t xml:space="preserve">arenin </w:t>
      </w:r>
      <w:r w:rsidR="00B26CE2" w:rsidRPr="00E75605">
        <w:rPr>
          <w:rFonts w:ascii="Times New Roman" w:eastAsiaTheme="minorEastAsia" w:hAnsi="Times New Roman" w:cs="Times New Roman"/>
          <w:color w:val="000000"/>
          <w:sz w:val="24"/>
          <w:szCs w:val="24"/>
          <w:lang w:eastAsia="tr-TR"/>
        </w:rPr>
        <w:t xml:space="preserve">mülkiyetinde bulunan </w:t>
      </w:r>
      <w:r w:rsidR="005F4925" w:rsidRPr="00E75605">
        <w:rPr>
          <w:rFonts w:ascii="Times New Roman" w:eastAsiaTheme="minorEastAsia" w:hAnsi="Times New Roman" w:cs="Times New Roman"/>
          <w:color w:val="000000"/>
          <w:sz w:val="24"/>
          <w:szCs w:val="24"/>
          <w:lang w:eastAsia="tr-TR"/>
        </w:rPr>
        <w:t xml:space="preserve">çekiciler </w:t>
      </w:r>
      <w:r w:rsidR="00B26CE2" w:rsidRPr="00E75605">
        <w:rPr>
          <w:rFonts w:ascii="Times New Roman" w:eastAsiaTheme="minorEastAsia" w:hAnsi="Times New Roman" w:cs="Times New Roman"/>
          <w:color w:val="000000"/>
          <w:sz w:val="24"/>
          <w:szCs w:val="24"/>
          <w:lang w:eastAsia="tr-TR"/>
        </w:rPr>
        <w:t xml:space="preserve">ve kiralama yolu ile temin edeceği çekiciler </w:t>
      </w:r>
      <w:r w:rsidRPr="00E75605">
        <w:rPr>
          <w:rFonts w:ascii="Times New Roman" w:eastAsiaTheme="minorEastAsia" w:hAnsi="Times New Roman" w:cs="Times New Roman"/>
          <w:color w:val="000000"/>
          <w:sz w:val="24"/>
          <w:szCs w:val="24"/>
          <w:lang w:eastAsia="tr-TR"/>
        </w:rPr>
        <w:t xml:space="preserve">teknik ve operasyonel açıdan tam uyumlu olmalıdır. Bu kapsamda </w:t>
      </w:r>
      <w:proofErr w:type="spellStart"/>
      <w:r w:rsidRPr="00E75605">
        <w:rPr>
          <w:rFonts w:ascii="Times New Roman" w:eastAsiaTheme="minorEastAsia" w:hAnsi="Times New Roman" w:cs="Times New Roman"/>
          <w:color w:val="000000"/>
          <w:sz w:val="24"/>
          <w:szCs w:val="24"/>
          <w:lang w:eastAsia="tr-TR"/>
        </w:rPr>
        <w:t>semitreyler</w:t>
      </w:r>
      <w:r w:rsidR="00B47D14" w:rsidRPr="00E75605">
        <w:rPr>
          <w:rFonts w:ascii="Times New Roman" w:eastAsiaTheme="minorEastAsia" w:hAnsi="Times New Roman" w:cs="Times New Roman"/>
          <w:color w:val="000000"/>
          <w:sz w:val="24"/>
          <w:szCs w:val="24"/>
          <w:lang w:eastAsia="tr-TR"/>
        </w:rPr>
        <w:t>in</w:t>
      </w:r>
      <w:proofErr w:type="spellEnd"/>
      <w:r w:rsidRPr="00E75605">
        <w:rPr>
          <w:rFonts w:ascii="Times New Roman" w:eastAsiaTheme="minorEastAsia" w:hAnsi="Times New Roman" w:cs="Times New Roman"/>
          <w:color w:val="000000"/>
          <w:sz w:val="24"/>
          <w:szCs w:val="24"/>
          <w:lang w:eastAsia="tr-TR"/>
        </w:rPr>
        <w:t>, çekicilerin mekanik bağlantı sistemlerine ve fren,</w:t>
      </w:r>
      <w:r w:rsidR="00BC76DC" w:rsidRPr="00E75605">
        <w:rPr>
          <w:rFonts w:ascii="Times New Roman" w:eastAsiaTheme="minorEastAsia" w:hAnsi="Times New Roman" w:cs="Times New Roman"/>
          <w:color w:val="000000"/>
          <w:sz w:val="24"/>
          <w:szCs w:val="24"/>
          <w:lang w:eastAsia="tr-TR"/>
        </w:rPr>
        <w:t xml:space="preserve"> hidrolik,</w:t>
      </w:r>
      <w:r w:rsidRPr="00E75605">
        <w:rPr>
          <w:rFonts w:ascii="Times New Roman" w:eastAsiaTheme="minorEastAsia" w:hAnsi="Times New Roman" w:cs="Times New Roman"/>
          <w:color w:val="000000"/>
          <w:sz w:val="24"/>
          <w:szCs w:val="24"/>
          <w:lang w:eastAsia="tr-TR"/>
        </w:rPr>
        <w:t xml:space="preserve"> elektrik ve aydınlatma sist</w:t>
      </w:r>
      <w:r w:rsidR="00BC03DF" w:rsidRPr="00E75605">
        <w:rPr>
          <w:rFonts w:ascii="Times New Roman" w:eastAsiaTheme="minorEastAsia" w:hAnsi="Times New Roman" w:cs="Times New Roman"/>
          <w:color w:val="000000"/>
          <w:sz w:val="24"/>
          <w:szCs w:val="24"/>
          <w:lang w:eastAsia="tr-TR"/>
        </w:rPr>
        <w:t>emlerine uygun olmayanlar uygun hale getirilecektir.</w:t>
      </w:r>
      <w:r w:rsidR="00A46153" w:rsidRPr="00E75605">
        <w:rPr>
          <w:rFonts w:ascii="Times New Roman" w:eastAsiaTheme="minorEastAsia" w:hAnsi="Times New Roman" w:cs="Times New Roman"/>
          <w:color w:val="000000"/>
          <w:sz w:val="24"/>
          <w:szCs w:val="24"/>
          <w:lang w:eastAsia="tr-TR"/>
        </w:rPr>
        <w:t xml:space="preserve"> Kiralanacak tüm </w:t>
      </w:r>
      <w:proofErr w:type="spellStart"/>
      <w:r w:rsidR="00A46153" w:rsidRPr="00E75605">
        <w:rPr>
          <w:rFonts w:ascii="Times New Roman" w:eastAsiaTheme="minorEastAsia" w:hAnsi="Times New Roman" w:cs="Times New Roman"/>
          <w:color w:val="000000"/>
          <w:sz w:val="24"/>
          <w:szCs w:val="24"/>
          <w:lang w:eastAsia="tr-TR"/>
        </w:rPr>
        <w:t>semitreyler</w:t>
      </w:r>
      <w:proofErr w:type="spellEnd"/>
      <w:r w:rsidRPr="00E75605">
        <w:rPr>
          <w:rFonts w:ascii="Times New Roman" w:eastAsiaTheme="minorEastAsia" w:hAnsi="Times New Roman" w:cs="Times New Roman"/>
          <w:color w:val="000000"/>
          <w:sz w:val="24"/>
          <w:szCs w:val="24"/>
          <w:lang w:eastAsia="tr-TR"/>
        </w:rPr>
        <w:t xml:space="preserve"> İdarenin </w:t>
      </w:r>
      <w:r w:rsidR="00B26CE2" w:rsidRPr="00E75605">
        <w:rPr>
          <w:rFonts w:ascii="Times New Roman" w:eastAsiaTheme="minorEastAsia" w:hAnsi="Times New Roman" w:cs="Times New Roman"/>
          <w:color w:val="000000"/>
          <w:sz w:val="24"/>
          <w:szCs w:val="24"/>
          <w:lang w:eastAsia="tr-TR"/>
        </w:rPr>
        <w:t xml:space="preserve">mülkiyetinde bulunan </w:t>
      </w:r>
      <w:r w:rsidR="005F4925" w:rsidRPr="00E75605">
        <w:rPr>
          <w:rFonts w:ascii="Times New Roman" w:eastAsiaTheme="minorEastAsia" w:hAnsi="Times New Roman" w:cs="Times New Roman"/>
          <w:color w:val="000000"/>
          <w:sz w:val="24"/>
          <w:szCs w:val="24"/>
          <w:lang w:eastAsia="tr-TR"/>
        </w:rPr>
        <w:t xml:space="preserve">çekiciler </w:t>
      </w:r>
      <w:r w:rsidR="00B26CE2" w:rsidRPr="00E75605">
        <w:rPr>
          <w:rFonts w:ascii="Times New Roman" w:eastAsiaTheme="minorEastAsia" w:hAnsi="Times New Roman" w:cs="Times New Roman"/>
          <w:color w:val="000000"/>
          <w:sz w:val="24"/>
          <w:szCs w:val="24"/>
          <w:lang w:eastAsia="tr-TR"/>
        </w:rPr>
        <w:t>ve kiralama yolu ile temin edeceği çekicilerle</w:t>
      </w:r>
      <w:r w:rsidRPr="00E75605">
        <w:rPr>
          <w:rFonts w:ascii="Times New Roman" w:eastAsiaTheme="minorEastAsia" w:hAnsi="Times New Roman" w:cs="Times New Roman"/>
          <w:color w:val="000000"/>
          <w:sz w:val="24"/>
          <w:szCs w:val="24"/>
          <w:lang w:eastAsia="tr-TR"/>
        </w:rPr>
        <w:t xml:space="preserve"> sorunsuz </w:t>
      </w:r>
      <w:r w:rsidRPr="00714F95">
        <w:rPr>
          <w:rFonts w:ascii="Times New Roman" w:hAnsi="Times New Roman" w:cs="Times New Roman"/>
          <w:color w:val="000000"/>
          <w:sz w:val="24"/>
          <w:szCs w:val="24"/>
        </w:rPr>
        <w:t>ve güvenli şekilde çalışabilecek teknik özelliklere sahip olmalıdır.</w:t>
      </w:r>
    </w:p>
    <w:p w14:paraId="207E4316" w14:textId="77777777" w:rsidR="00E70F4E" w:rsidRDefault="00E70F4E" w:rsidP="009E212C">
      <w:pPr>
        <w:pStyle w:val="Default"/>
        <w:tabs>
          <w:tab w:val="left" w:pos="1276"/>
          <w:tab w:val="left" w:pos="1560"/>
        </w:tabs>
        <w:jc w:val="both"/>
        <w:rPr>
          <w:rFonts w:ascii="Times New Roman" w:hAnsi="Times New Roman" w:cs="Times New Roman"/>
        </w:rPr>
      </w:pPr>
      <w:r>
        <w:rPr>
          <w:rFonts w:ascii="Times New Roman" w:hAnsi="Times New Roman" w:cs="Times New Roman"/>
          <w:b/>
          <w:bCs/>
        </w:rPr>
        <w:t>6.6</w:t>
      </w:r>
      <w:r w:rsidRPr="002773B4">
        <w:rPr>
          <w:rFonts w:ascii="Times New Roman" w:hAnsi="Times New Roman" w:cs="Times New Roman"/>
          <w:b/>
          <w:bCs/>
        </w:rPr>
        <w:t>.</w:t>
      </w:r>
      <w:r w:rsidR="00AD7D76">
        <w:rPr>
          <w:rFonts w:ascii="Times New Roman" w:hAnsi="Times New Roman" w:cs="Times New Roman"/>
          <w:b/>
          <w:bCs/>
        </w:rPr>
        <w:t xml:space="preserve"> </w:t>
      </w:r>
      <w:r w:rsidRPr="002773B4">
        <w:rPr>
          <w:rFonts w:ascii="Times New Roman" w:hAnsi="Times New Roman" w:cs="Times New Roman"/>
        </w:rPr>
        <w:t>Sözleşme</w:t>
      </w:r>
      <w:r>
        <w:rPr>
          <w:rFonts w:ascii="Times New Roman" w:hAnsi="Times New Roman" w:cs="Times New Roman"/>
        </w:rPr>
        <w:t xml:space="preserve"> kapsamında kullanılacak </w:t>
      </w:r>
      <w:proofErr w:type="spellStart"/>
      <w:r>
        <w:rPr>
          <w:rFonts w:ascii="Times New Roman" w:hAnsi="Times New Roman" w:cs="Times New Roman"/>
        </w:rPr>
        <w:t>semitreyler</w:t>
      </w:r>
      <w:proofErr w:type="spellEnd"/>
      <w:r w:rsidRPr="002773B4">
        <w:rPr>
          <w:rFonts w:ascii="Times New Roman" w:hAnsi="Times New Roman" w:cs="Times New Roman"/>
        </w:rPr>
        <w:t xml:space="preserve"> için gerekli her türlü y</w:t>
      </w:r>
      <w:r w:rsidR="009567CD">
        <w:rPr>
          <w:rFonts w:ascii="Times New Roman" w:hAnsi="Times New Roman" w:cs="Times New Roman"/>
        </w:rPr>
        <w:t>asal belgelerin temin edilmesi y</w:t>
      </w:r>
      <w:r w:rsidRPr="002773B4">
        <w:rPr>
          <w:rFonts w:ascii="Times New Roman" w:hAnsi="Times New Roman" w:cs="Times New Roman"/>
        </w:rPr>
        <w:t xml:space="preserve">ükleniciye aittir. </w:t>
      </w:r>
      <w:r>
        <w:rPr>
          <w:rFonts w:ascii="Times New Roman" w:hAnsi="Times New Roman" w:cs="Times New Roman"/>
        </w:rPr>
        <w:t>Y</w:t>
      </w:r>
      <w:r w:rsidRPr="002773B4">
        <w:rPr>
          <w:rFonts w:ascii="Times New Roman" w:hAnsi="Times New Roman" w:cs="Times New Roman"/>
        </w:rPr>
        <w:t xml:space="preserve">asal belgesi olmayan </w:t>
      </w:r>
      <w:proofErr w:type="spellStart"/>
      <w:r>
        <w:rPr>
          <w:rFonts w:ascii="Times New Roman" w:hAnsi="Times New Roman" w:cs="Times New Roman"/>
        </w:rPr>
        <w:t>semitreylerden</w:t>
      </w:r>
      <w:proofErr w:type="spellEnd"/>
      <w:r w:rsidRPr="002773B4">
        <w:rPr>
          <w:rFonts w:ascii="Times New Roman" w:hAnsi="Times New Roman" w:cs="Times New Roman"/>
        </w:rPr>
        <w:t xml:space="preserve"> doğabilecek adl</w:t>
      </w:r>
      <w:r w:rsidR="009567CD">
        <w:rPr>
          <w:rFonts w:ascii="Times New Roman" w:hAnsi="Times New Roman" w:cs="Times New Roman"/>
        </w:rPr>
        <w:t>i, idari ve mali yükümlülükler y</w:t>
      </w:r>
      <w:r w:rsidRPr="002773B4">
        <w:rPr>
          <w:rFonts w:ascii="Times New Roman" w:hAnsi="Times New Roman" w:cs="Times New Roman"/>
        </w:rPr>
        <w:t>üklenici tarafından karşılanacaktır.</w:t>
      </w:r>
    </w:p>
    <w:p w14:paraId="26E079C3" w14:textId="77777777" w:rsidR="00E70F4E" w:rsidRPr="00422868" w:rsidRDefault="00E70F4E" w:rsidP="009E212C">
      <w:pPr>
        <w:pStyle w:val="Default"/>
        <w:tabs>
          <w:tab w:val="left" w:pos="1418"/>
          <w:tab w:val="left" w:pos="1560"/>
        </w:tabs>
        <w:jc w:val="both"/>
        <w:rPr>
          <w:rFonts w:ascii="Times New Roman" w:hAnsi="Times New Roman" w:cs="Times New Roman"/>
        </w:rPr>
      </w:pPr>
      <w:r w:rsidRPr="00422868">
        <w:rPr>
          <w:rFonts w:ascii="Times New Roman" w:hAnsi="Times New Roman" w:cs="Times New Roman"/>
          <w:b/>
        </w:rPr>
        <w:lastRenderedPageBreak/>
        <w:t>6.7.</w:t>
      </w:r>
      <w:r w:rsidR="00AD7D76" w:rsidRPr="00422868">
        <w:rPr>
          <w:rFonts w:ascii="Times New Roman" w:hAnsi="Times New Roman" w:cs="Times New Roman"/>
          <w:b/>
        </w:rPr>
        <w:t xml:space="preserve"> </w:t>
      </w:r>
      <w:proofErr w:type="spellStart"/>
      <w:r w:rsidR="000059B4" w:rsidRPr="00422868">
        <w:rPr>
          <w:rFonts w:ascii="Times New Roman" w:hAnsi="Times New Roman" w:cs="Times New Roman"/>
        </w:rPr>
        <w:t>Semitreyler</w:t>
      </w:r>
      <w:proofErr w:type="spellEnd"/>
      <w:r w:rsidR="000059B4" w:rsidRPr="00422868">
        <w:rPr>
          <w:rFonts w:ascii="Times New Roman" w:hAnsi="Times New Roman" w:cs="Times New Roman"/>
        </w:rPr>
        <w:t xml:space="preserve"> çöp aktarma istasyonlarında dolum süresi boyunca bulundurulacak</w:t>
      </w:r>
      <w:r w:rsidR="00CF5759" w:rsidRPr="00422868">
        <w:rPr>
          <w:rFonts w:ascii="Times New Roman" w:hAnsi="Times New Roman" w:cs="Times New Roman"/>
        </w:rPr>
        <w:t>tır</w:t>
      </w:r>
      <w:r w:rsidR="000059B4" w:rsidRPr="00422868">
        <w:rPr>
          <w:rFonts w:ascii="Times New Roman" w:hAnsi="Times New Roman" w:cs="Times New Roman"/>
        </w:rPr>
        <w:t xml:space="preserve">. Dolumu tamamlanan </w:t>
      </w:r>
      <w:proofErr w:type="spellStart"/>
      <w:r w:rsidR="000059B4" w:rsidRPr="00422868">
        <w:rPr>
          <w:rFonts w:ascii="Times New Roman" w:hAnsi="Times New Roman" w:cs="Times New Roman"/>
        </w:rPr>
        <w:t>semitreyler</w:t>
      </w:r>
      <w:proofErr w:type="spellEnd"/>
      <w:r w:rsidR="000059B4" w:rsidRPr="00422868">
        <w:rPr>
          <w:rFonts w:ascii="Times New Roman" w:hAnsi="Times New Roman" w:cs="Times New Roman"/>
        </w:rPr>
        <w:t xml:space="preserve"> çekici ile bertaraf tesisine götürülerek boşaltılacaktır.</w:t>
      </w:r>
    </w:p>
    <w:p w14:paraId="0CABEE5B" w14:textId="77777777" w:rsidR="00E70F4E" w:rsidRPr="002773B4" w:rsidRDefault="00E70F4E" w:rsidP="009E212C">
      <w:pPr>
        <w:pStyle w:val="Default"/>
        <w:tabs>
          <w:tab w:val="left" w:pos="1418"/>
          <w:tab w:val="left" w:pos="1560"/>
        </w:tabs>
        <w:jc w:val="both"/>
        <w:rPr>
          <w:rFonts w:ascii="Times New Roman" w:hAnsi="Times New Roman" w:cs="Times New Roman"/>
        </w:rPr>
      </w:pPr>
      <w:r w:rsidRPr="00422868">
        <w:rPr>
          <w:rFonts w:ascii="Times New Roman" w:hAnsi="Times New Roman" w:cs="Times New Roman"/>
          <w:b/>
        </w:rPr>
        <w:t>6.</w:t>
      </w:r>
      <w:r w:rsidR="002B51A4" w:rsidRPr="00422868">
        <w:rPr>
          <w:rFonts w:ascii="Times New Roman" w:hAnsi="Times New Roman" w:cs="Times New Roman"/>
          <w:b/>
        </w:rPr>
        <w:t>8</w:t>
      </w:r>
      <w:r w:rsidRPr="00422868">
        <w:rPr>
          <w:rFonts w:ascii="Times New Roman" w:hAnsi="Times New Roman" w:cs="Times New Roman"/>
          <w:b/>
        </w:rPr>
        <w:t>.</w:t>
      </w:r>
      <w:r w:rsidR="00AD7D76" w:rsidRPr="00422868">
        <w:rPr>
          <w:rFonts w:ascii="Times New Roman" w:hAnsi="Times New Roman" w:cs="Times New Roman"/>
          <w:b/>
        </w:rPr>
        <w:t xml:space="preserve"> </w:t>
      </w:r>
      <w:proofErr w:type="spellStart"/>
      <w:r w:rsidRPr="00422868">
        <w:rPr>
          <w:rFonts w:ascii="Times New Roman" w:hAnsi="Times New Roman" w:cs="Times New Roman"/>
        </w:rPr>
        <w:t>Semitreylerin</w:t>
      </w:r>
      <w:proofErr w:type="spellEnd"/>
      <w:r w:rsidRPr="00422868">
        <w:rPr>
          <w:rFonts w:ascii="Times New Roman" w:hAnsi="Times New Roman" w:cs="Times New Roman"/>
        </w:rPr>
        <w:t>;</w:t>
      </w:r>
    </w:p>
    <w:p w14:paraId="3AE3DB98" w14:textId="77777777" w:rsidR="00E70F4E" w:rsidRPr="00AD1349" w:rsidRDefault="00E70F4E" w:rsidP="009E212C">
      <w:pPr>
        <w:pStyle w:val="Default"/>
        <w:tabs>
          <w:tab w:val="left" w:pos="1560"/>
        </w:tabs>
        <w:jc w:val="both"/>
        <w:rPr>
          <w:rFonts w:ascii="Times New Roman" w:hAnsi="Times New Roman" w:cs="Times New Roman"/>
          <w:color w:val="auto"/>
        </w:rPr>
      </w:pPr>
      <w:r w:rsidRPr="00AD1349">
        <w:rPr>
          <w:rFonts w:ascii="Times New Roman" w:hAnsi="Times New Roman" w:cs="Times New Roman"/>
          <w:color w:val="auto"/>
        </w:rPr>
        <w:t>a) Her türlü lastik arızaları</w:t>
      </w:r>
      <w:r w:rsidR="00415B6D">
        <w:rPr>
          <w:rFonts w:ascii="Times New Roman" w:hAnsi="Times New Roman" w:cs="Times New Roman"/>
          <w:color w:val="auto"/>
        </w:rPr>
        <w:t xml:space="preserve"> ve patlakları, fren- </w:t>
      </w:r>
      <w:r w:rsidRPr="00AD1349">
        <w:rPr>
          <w:rFonts w:ascii="Times New Roman" w:hAnsi="Times New Roman" w:cs="Times New Roman"/>
          <w:color w:val="auto"/>
        </w:rPr>
        <w:t>balata disk değiş</w:t>
      </w:r>
      <w:r w:rsidR="009567CD">
        <w:rPr>
          <w:rFonts w:ascii="Times New Roman" w:hAnsi="Times New Roman" w:cs="Times New Roman"/>
          <w:color w:val="auto"/>
        </w:rPr>
        <w:t>imi, rot-balans ve değişimleri y</w:t>
      </w:r>
      <w:r w:rsidRPr="00AD1349">
        <w:rPr>
          <w:rFonts w:ascii="Times New Roman" w:hAnsi="Times New Roman" w:cs="Times New Roman"/>
          <w:color w:val="auto"/>
        </w:rPr>
        <w:t>üklenici firma tarafından gerçekleştirilecektir,</w:t>
      </w:r>
    </w:p>
    <w:p w14:paraId="526C3B72" w14:textId="77777777" w:rsidR="00E70F4E" w:rsidRPr="00AD1349" w:rsidRDefault="00E70F4E" w:rsidP="009E212C">
      <w:pPr>
        <w:pStyle w:val="Default"/>
        <w:tabs>
          <w:tab w:val="left" w:pos="1560"/>
        </w:tabs>
        <w:jc w:val="both"/>
        <w:rPr>
          <w:rFonts w:ascii="Times New Roman" w:hAnsi="Times New Roman" w:cs="Times New Roman"/>
          <w:color w:val="auto"/>
        </w:rPr>
      </w:pPr>
      <w:r w:rsidRPr="00AD1349">
        <w:rPr>
          <w:rFonts w:ascii="Times New Roman" w:hAnsi="Times New Roman" w:cs="Times New Roman"/>
          <w:color w:val="auto"/>
        </w:rPr>
        <w:t xml:space="preserve">b) Kullanılan lastiklerden araç güvenliğini tehlikeye </w:t>
      </w:r>
      <w:r w:rsidR="005E2B0A">
        <w:rPr>
          <w:rFonts w:ascii="Times New Roman" w:hAnsi="Times New Roman" w:cs="Times New Roman"/>
          <w:color w:val="auto"/>
        </w:rPr>
        <w:t xml:space="preserve">atacak şekilde yıpranan, patlayan, hasar gören, </w:t>
      </w:r>
      <w:r w:rsidR="005E2B0A" w:rsidRPr="002773B4">
        <w:rPr>
          <w:rFonts w:ascii="Times New Roman" w:hAnsi="Times New Roman" w:cs="Times New Roman"/>
        </w:rPr>
        <w:t>deformasyona</w:t>
      </w:r>
      <w:r w:rsidR="005E2B0A">
        <w:rPr>
          <w:rFonts w:ascii="Times New Roman" w:hAnsi="Times New Roman" w:cs="Times New Roman"/>
        </w:rPr>
        <w:t xml:space="preserve"> uğrayan</w:t>
      </w:r>
      <w:r w:rsidR="005E2B0A" w:rsidRPr="002773B4">
        <w:rPr>
          <w:rFonts w:ascii="Times New Roman" w:hAnsi="Times New Roman" w:cs="Times New Roman"/>
        </w:rPr>
        <w:t xml:space="preserve"> </w:t>
      </w:r>
      <w:r w:rsidRPr="00AD1349">
        <w:rPr>
          <w:rFonts w:ascii="Times New Roman" w:hAnsi="Times New Roman" w:cs="Times New Roman"/>
          <w:color w:val="auto"/>
        </w:rPr>
        <w:t xml:space="preserve">veya diş derinliği yasal sınırın altına düşen lastikler </w:t>
      </w:r>
      <w:r w:rsidR="005E2B0A" w:rsidRPr="005E2B0A">
        <w:rPr>
          <w:rFonts w:ascii="Times New Roman" w:hAnsi="Times New Roman" w:cs="Times New Roman"/>
          <w:color w:val="auto"/>
        </w:rPr>
        <w:t xml:space="preserve">yüklenici tarafından 24 saat içerisinde </w:t>
      </w:r>
      <w:r w:rsidRPr="00AD1349">
        <w:rPr>
          <w:rFonts w:ascii="Times New Roman" w:hAnsi="Times New Roman" w:cs="Times New Roman"/>
          <w:color w:val="auto"/>
        </w:rPr>
        <w:t>yenileri ile değiştirilecektir.</w:t>
      </w:r>
    </w:p>
    <w:p w14:paraId="1D316D77" w14:textId="77777777" w:rsidR="00E70F4E" w:rsidRPr="00AD1349" w:rsidRDefault="00E70F4E" w:rsidP="009E212C">
      <w:pPr>
        <w:pStyle w:val="Default"/>
        <w:tabs>
          <w:tab w:val="left" w:pos="1560"/>
        </w:tabs>
        <w:jc w:val="both"/>
        <w:rPr>
          <w:rFonts w:ascii="Times New Roman" w:hAnsi="Times New Roman" w:cs="Times New Roman"/>
        </w:rPr>
      </w:pPr>
      <w:r w:rsidRPr="00AD1349">
        <w:rPr>
          <w:rFonts w:ascii="Times New Roman" w:hAnsi="Times New Roman" w:cs="Times New Roman"/>
        </w:rPr>
        <w:t xml:space="preserve">c) Yüklenici temin edeceği </w:t>
      </w:r>
      <w:proofErr w:type="spellStart"/>
      <w:r w:rsidR="00FD3F34">
        <w:rPr>
          <w:rFonts w:ascii="Times New Roman" w:hAnsi="Times New Roman" w:cs="Times New Roman"/>
        </w:rPr>
        <w:t>semitreylerde</w:t>
      </w:r>
      <w:proofErr w:type="spellEnd"/>
      <w:r w:rsidRPr="00AD1349">
        <w:rPr>
          <w:rFonts w:ascii="Times New Roman" w:hAnsi="Times New Roman" w:cs="Times New Roman"/>
        </w:rPr>
        <w:t xml:space="preserve"> trafik mevzuatına uygun bulundurmakla ve gerekli ışıldak, tepe lambası, reflektörlü tabela/levha gibi (gece-gündüz) uyarıcı tedbirleri almakla yükümlüdür.</w:t>
      </w:r>
    </w:p>
    <w:p w14:paraId="0C413B09" w14:textId="77777777" w:rsidR="00E70F4E" w:rsidRPr="002773B4" w:rsidRDefault="00E70F4E" w:rsidP="009E212C">
      <w:pPr>
        <w:pStyle w:val="Default"/>
        <w:tabs>
          <w:tab w:val="left" w:pos="1560"/>
        </w:tabs>
        <w:jc w:val="both"/>
        <w:rPr>
          <w:rFonts w:ascii="Times New Roman" w:hAnsi="Times New Roman" w:cs="Times New Roman"/>
        </w:rPr>
      </w:pPr>
      <w:r w:rsidRPr="001D56B7">
        <w:rPr>
          <w:rFonts w:ascii="Times New Roman" w:hAnsi="Times New Roman" w:cs="Times New Roman"/>
        </w:rPr>
        <w:t xml:space="preserve">d) </w:t>
      </w:r>
      <w:proofErr w:type="spellStart"/>
      <w:r w:rsidRPr="001D56B7">
        <w:rPr>
          <w:rFonts w:ascii="Times New Roman" w:hAnsi="Times New Roman" w:cs="Times New Roman"/>
        </w:rPr>
        <w:t>Semitreyler</w:t>
      </w:r>
      <w:proofErr w:type="spellEnd"/>
      <w:r w:rsidRPr="001D56B7">
        <w:rPr>
          <w:rFonts w:ascii="Times New Roman" w:hAnsi="Times New Roman" w:cs="Times New Roman"/>
        </w:rPr>
        <w:t xml:space="preserve"> ile ilgili </w:t>
      </w:r>
      <w:r w:rsidR="005B72AC">
        <w:rPr>
          <w:rFonts w:ascii="Times New Roman" w:hAnsi="Times New Roman" w:cs="Times New Roman"/>
        </w:rPr>
        <w:t>kasko</w:t>
      </w:r>
      <w:r w:rsidRPr="001D56B7">
        <w:rPr>
          <w:rFonts w:ascii="Times New Roman" w:hAnsi="Times New Roman" w:cs="Times New Roman"/>
        </w:rPr>
        <w:t>, muaye</w:t>
      </w:r>
      <w:r w:rsidR="009567CD">
        <w:rPr>
          <w:rFonts w:ascii="Times New Roman" w:hAnsi="Times New Roman" w:cs="Times New Roman"/>
        </w:rPr>
        <w:t>ne vb. yasal sorumluluklarının y</w:t>
      </w:r>
      <w:r w:rsidRPr="001D56B7">
        <w:rPr>
          <w:rFonts w:ascii="Times New Roman" w:hAnsi="Times New Roman" w:cs="Times New Roman"/>
        </w:rPr>
        <w:t>üklenici tarafından zamanında yerine getirilmemesi halinde hizmette kullanılmayan günlerin bedelleri ödenmeyecektir. Bu eksikliklerden dolayı ilgili kurumların uygula</w:t>
      </w:r>
      <w:r w:rsidR="009567CD">
        <w:rPr>
          <w:rFonts w:ascii="Times New Roman" w:hAnsi="Times New Roman" w:cs="Times New Roman"/>
        </w:rPr>
        <w:t>yacağı diğer her türlü cezalar y</w:t>
      </w:r>
      <w:r w:rsidRPr="001D56B7">
        <w:rPr>
          <w:rFonts w:ascii="Times New Roman" w:hAnsi="Times New Roman" w:cs="Times New Roman"/>
        </w:rPr>
        <w:t>üklenici tarafından karşılanacaktır.</w:t>
      </w:r>
    </w:p>
    <w:p w14:paraId="3D8282B7" w14:textId="77777777" w:rsidR="00E70F4E" w:rsidRDefault="00E70F4E" w:rsidP="009E212C">
      <w:pPr>
        <w:pStyle w:val="Default"/>
        <w:tabs>
          <w:tab w:val="left" w:pos="1560"/>
        </w:tabs>
        <w:jc w:val="both"/>
        <w:rPr>
          <w:rFonts w:ascii="Times New Roman" w:hAnsi="Times New Roman" w:cs="Times New Roman"/>
        </w:rPr>
      </w:pPr>
      <w:r w:rsidRPr="00A72D8B">
        <w:rPr>
          <w:rFonts w:ascii="Times New Roman" w:hAnsi="Times New Roman" w:cs="Times New Roman"/>
        </w:rPr>
        <w:t xml:space="preserve">e) </w:t>
      </w:r>
      <w:r w:rsidRPr="00F479DD">
        <w:rPr>
          <w:rFonts w:ascii="Times New Roman" w:hAnsi="Times New Roman" w:cs="Times New Roman"/>
        </w:rPr>
        <w:t xml:space="preserve">Yüklenici, </w:t>
      </w:r>
      <w:r w:rsidR="00F030A9" w:rsidRPr="00F479DD">
        <w:rPr>
          <w:rFonts w:ascii="Times New Roman" w:hAnsi="Times New Roman" w:cs="Times New Roman"/>
        </w:rPr>
        <w:t xml:space="preserve">evsel </w:t>
      </w:r>
      <w:r w:rsidRPr="00F479DD">
        <w:rPr>
          <w:rFonts w:ascii="Times New Roman" w:hAnsi="Times New Roman" w:cs="Times New Roman"/>
        </w:rPr>
        <w:t xml:space="preserve">atık transferi işinde </w:t>
      </w:r>
      <w:r w:rsidR="00F030A9" w:rsidRPr="00F479DD">
        <w:rPr>
          <w:rFonts w:ascii="Times New Roman" w:hAnsi="Times New Roman" w:cs="Times New Roman"/>
        </w:rPr>
        <w:t xml:space="preserve">çalıştırılacak </w:t>
      </w:r>
      <w:proofErr w:type="spellStart"/>
      <w:r w:rsidRPr="00F479DD">
        <w:rPr>
          <w:rFonts w:ascii="Times New Roman" w:hAnsi="Times New Roman" w:cs="Times New Roman"/>
        </w:rPr>
        <w:t>semit</w:t>
      </w:r>
      <w:r w:rsidR="00F5331C" w:rsidRPr="00F479DD">
        <w:rPr>
          <w:rFonts w:ascii="Times New Roman" w:hAnsi="Times New Roman" w:cs="Times New Roman"/>
        </w:rPr>
        <w:t>reylere</w:t>
      </w:r>
      <w:proofErr w:type="spellEnd"/>
      <w:r w:rsidRPr="00F479DD">
        <w:rPr>
          <w:rFonts w:ascii="Times New Roman" w:hAnsi="Times New Roman" w:cs="Times New Roman"/>
        </w:rPr>
        <w:t xml:space="preserve"> ait ruhsat bilgilerindeki özelliklere göre (kaza, hırsızlık, yangın, tabii afetler, terör, sabotaj, halk hareketleri vb.) kasko poliçelerini yaptırmak zorundadır. </w:t>
      </w:r>
      <w:proofErr w:type="spellStart"/>
      <w:r w:rsidR="0024157F" w:rsidRPr="00F479DD">
        <w:rPr>
          <w:rFonts w:ascii="Times New Roman" w:hAnsi="Times New Roman" w:cs="Times New Roman"/>
        </w:rPr>
        <w:t>Semitreyler</w:t>
      </w:r>
      <w:proofErr w:type="spellEnd"/>
      <w:r w:rsidR="0024157F" w:rsidRPr="00F479DD">
        <w:rPr>
          <w:rFonts w:ascii="Times New Roman" w:hAnsi="Times New Roman" w:cs="Times New Roman"/>
        </w:rPr>
        <w:t>,</w:t>
      </w:r>
      <w:r w:rsidR="007F6EE2" w:rsidRPr="00F479DD">
        <w:rPr>
          <w:rFonts w:ascii="Times New Roman" w:hAnsi="Times New Roman" w:cs="Times New Roman"/>
        </w:rPr>
        <w:t xml:space="preserve"> </w:t>
      </w:r>
      <w:r w:rsidR="0024157F" w:rsidRPr="00F479DD">
        <w:rPr>
          <w:rFonts w:ascii="Times New Roman" w:hAnsi="Times New Roman" w:cs="Times New Roman"/>
        </w:rPr>
        <w:t xml:space="preserve">İdarenin </w:t>
      </w:r>
      <w:r w:rsidR="00BE4ED1" w:rsidRPr="00F479DD">
        <w:rPr>
          <w:rFonts w:ascii="Times New Roman" w:hAnsi="Times New Roman" w:cs="Times New Roman"/>
        </w:rPr>
        <w:t xml:space="preserve">mülkiyetinde bulunan </w:t>
      </w:r>
      <w:r w:rsidR="006B690C" w:rsidRPr="00F479DD">
        <w:rPr>
          <w:rFonts w:ascii="Times New Roman" w:hAnsi="Times New Roman" w:cs="Times New Roman"/>
        </w:rPr>
        <w:t xml:space="preserve">çekici </w:t>
      </w:r>
      <w:r w:rsidR="00BE4ED1" w:rsidRPr="00F479DD">
        <w:rPr>
          <w:rFonts w:ascii="Times New Roman" w:hAnsi="Times New Roman" w:cs="Times New Roman"/>
        </w:rPr>
        <w:t xml:space="preserve">ve </w:t>
      </w:r>
      <w:r w:rsidR="0024157F" w:rsidRPr="00F479DD">
        <w:rPr>
          <w:rFonts w:ascii="Times New Roman" w:hAnsi="Times New Roman" w:cs="Times New Roman"/>
        </w:rPr>
        <w:t>kiralama yolu ile temin</w:t>
      </w:r>
      <w:r w:rsidR="00BE4ED1" w:rsidRPr="00F479DD">
        <w:rPr>
          <w:rFonts w:ascii="Times New Roman" w:hAnsi="Times New Roman" w:cs="Times New Roman"/>
        </w:rPr>
        <w:t xml:space="preserve"> edeceği çekicilerde</w:t>
      </w:r>
      <w:r w:rsidR="0024157F" w:rsidRPr="00F479DD">
        <w:rPr>
          <w:rFonts w:ascii="Times New Roman" w:hAnsi="Times New Roman" w:cs="Times New Roman"/>
        </w:rPr>
        <w:t xml:space="preserve"> kullanılacak olup, kasko poliçesi</w:t>
      </w:r>
      <w:r w:rsidR="00684EB4" w:rsidRPr="00F479DD">
        <w:rPr>
          <w:rFonts w:ascii="Times New Roman" w:hAnsi="Times New Roman" w:cs="Times New Roman"/>
        </w:rPr>
        <w:t>,</w:t>
      </w:r>
      <w:r w:rsidR="0024157F" w:rsidRPr="00F479DD">
        <w:rPr>
          <w:rFonts w:ascii="Times New Roman" w:hAnsi="Times New Roman" w:cs="Times New Roman"/>
        </w:rPr>
        <w:t xml:space="preserve"> </w:t>
      </w:r>
      <w:proofErr w:type="spellStart"/>
      <w:r w:rsidR="00684EB4" w:rsidRPr="00F479DD">
        <w:rPr>
          <w:rFonts w:ascii="Times New Roman" w:hAnsi="Times New Roman" w:cs="Times New Roman"/>
        </w:rPr>
        <w:t>semitreylerin</w:t>
      </w:r>
      <w:proofErr w:type="spellEnd"/>
      <w:r w:rsidR="00684EB4" w:rsidRPr="00F479DD">
        <w:rPr>
          <w:rFonts w:ascii="Times New Roman" w:hAnsi="Times New Roman" w:cs="Times New Roman"/>
        </w:rPr>
        <w:t xml:space="preserve"> </w:t>
      </w:r>
      <w:r w:rsidR="0024157F" w:rsidRPr="00F479DD">
        <w:rPr>
          <w:rFonts w:ascii="Times New Roman" w:hAnsi="Times New Roman" w:cs="Times New Roman"/>
        </w:rPr>
        <w:t>s</w:t>
      </w:r>
      <w:r w:rsidR="00BE4ED1" w:rsidRPr="00F479DD">
        <w:rPr>
          <w:rFonts w:ascii="Times New Roman" w:hAnsi="Times New Roman" w:cs="Times New Roman"/>
        </w:rPr>
        <w:t>ö</w:t>
      </w:r>
      <w:r w:rsidR="006B690C" w:rsidRPr="00F479DD">
        <w:rPr>
          <w:rFonts w:ascii="Times New Roman" w:hAnsi="Times New Roman" w:cs="Times New Roman"/>
        </w:rPr>
        <w:t>z konusu çekicilerle</w:t>
      </w:r>
      <w:r w:rsidR="0046195F" w:rsidRPr="00F479DD">
        <w:rPr>
          <w:rFonts w:ascii="Times New Roman" w:hAnsi="Times New Roman" w:cs="Times New Roman"/>
        </w:rPr>
        <w:t xml:space="preserve"> kullanımın</w:t>
      </w:r>
      <w:r w:rsidR="00CC31D8" w:rsidRPr="00F479DD">
        <w:rPr>
          <w:rFonts w:ascii="Times New Roman" w:hAnsi="Times New Roman" w:cs="Times New Roman"/>
        </w:rPr>
        <w:t>da doğacak hasarları</w:t>
      </w:r>
      <w:r w:rsidR="00BE4ED1" w:rsidRPr="00F479DD">
        <w:rPr>
          <w:rFonts w:ascii="Times New Roman" w:hAnsi="Times New Roman" w:cs="Times New Roman"/>
        </w:rPr>
        <w:t xml:space="preserve"> kapsayacak </w:t>
      </w:r>
      <w:r w:rsidR="0024157F" w:rsidRPr="00F479DD">
        <w:rPr>
          <w:rFonts w:ascii="Times New Roman" w:hAnsi="Times New Roman" w:cs="Times New Roman"/>
        </w:rPr>
        <w:t xml:space="preserve">şekilde düzenlenecektir. </w:t>
      </w:r>
      <w:proofErr w:type="spellStart"/>
      <w:r w:rsidR="00AD1542" w:rsidRPr="00F479DD">
        <w:rPr>
          <w:rFonts w:ascii="Times New Roman" w:hAnsi="Times New Roman" w:cs="Times New Roman"/>
        </w:rPr>
        <w:t>S</w:t>
      </w:r>
      <w:r w:rsidRPr="00F479DD">
        <w:rPr>
          <w:rFonts w:ascii="Times New Roman" w:hAnsi="Times New Roman" w:cs="Times New Roman"/>
        </w:rPr>
        <w:t>emitreylerin</w:t>
      </w:r>
      <w:proofErr w:type="spellEnd"/>
      <w:r w:rsidRPr="00F479DD">
        <w:rPr>
          <w:rFonts w:ascii="Times New Roman" w:hAnsi="Times New Roman" w:cs="Times New Roman"/>
        </w:rPr>
        <w:t xml:space="preserve"> kasko poliçeleri, yılın tüm günlerinde ve günün 24 saatinde şartnamede belirtilen tüm riskleri ve üçüncü şahıslara verilecek zararları da kapsayacak şekilde yaptırılacaktır. Kasko poliçelerinin yapılmaması, eksik yapılması, yönetmeliklere uygun yapılmaması, hatalı olması, zamanında yenilenmemesi vb. hallerde ortaya</w:t>
      </w:r>
      <w:r w:rsidR="009567CD" w:rsidRPr="00F479DD">
        <w:rPr>
          <w:rFonts w:ascii="Times New Roman" w:hAnsi="Times New Roman" w:cs="Times New Roman"/>
        </w:rPr>
        <w:t xml:space="preserve"> çıkabilecek hukuki sorumluluk yüklenici</w:t>
      </w:r>
      <w:r w:rsidRPr="00F479DD">
        <w:rPr>
          <w:rFonts w:ascii="Times New Roman" w:hAnsi="Times New Roman" w:cs="Times New Roman"/>
        </w:rPr>
        <w:t>ye aittir. Kaza-hasar vb. durumlarda kaza raporu veya maddi hasarlı trafik kazası tespit tutanağı aranmaksızın İdare’den ve sürücüden zarar ve ziyan için yüklenici tarafından herhangi bir bedel talep edilmeyecektir.</w:t>
      </w:r>
    </w:p>
    <w:p w14:paraId="52DD7408" w14:textId="77777777" w:rsidR="00E70F4E" w:rsidRPr="00C82AB2" w:rsidRDefault="00E70F4E" w:rsidP="009E212C">
      <w:pPr>
        <w:tabs>
          <w:tab w:val="left" w:pos="1418"/>
          <w:tab w:val="left" w:pos="1985"/>
        </w:tabs>
        <w:autoSpaceDE w:val="0"/>
        <w:spacing w:after="0" w:line="240" w:lineRule="auto"/>
        <w:jc w:val="both"/>
        <w:rPr>
          <w:rFonts w:ascii="Times New Roman" w:hAnsi="Times New Roman" w:cs="Times New Roman"/>
        </w:rPr>
      </w:pPr>
      <w:r w:rsidRPr="00C82AB2">
        <w:rPr>
          <w:rFonts w:ascii="Times New Roman" w:hAnsi="Times New Roman" w:cs="Times New Roman"/>
        </w:rPr>
        <w:t>f</w:t>
      </w:r>
      <w:r w:rsidRPr="00737CDA">
        <w:rPr>
          <w:rFonts w:ascii="Times New Roman" w:eastAsiaTheme="minorEastAsia" w:hAnsi="Times New Roman" w:cs="Times New Roman"/>
          <w:color w:val="000000"/>
          <w:sz w:val="24"/>
          <w:szCs w:val="24"/>
          <w:lang w:eastAsia="tr-TR"/>
        </w:rPr>
        <w:t>)</w:t>
      </w:r>
      <w:r w:rsidR="00A46153">
        <w:rPr>
          <w:rFonts w:ascii="Times New Roman" w:eastAsiaTheme="minorEastAsia" w:hAnsi="Times New Roman" w:cs="Times New Roman"/>
          <w:color w:val="000000"/>
          <w:sz w:val="24"/>
          <w:szCs w:val="24"/>
          <w:lang w:eastAsia="tr-TR"/>
        </w:rPr>
        <w:t xml:space="preserve">  Yükleniciye ait </w:t>
      </w:r>
      <w:proofErr w:type="spellStart"/>
      <w:r w:rsidR="00A46153">
        <w:rPr>
          <w:rFonts w:ascii="Times New Roman" w:eastAsiaTheme="minorEastAsia" w:hAnsi="Times New Roman" w:cs="Times New Roman"/>
          <w:color w:val="000000"/>
          <w:sz w:val="24"/>
          <w:szCs w:val="24"/>
          <w:lang w:eastAsia="tr-TR"/>
        </w:rPr>
        <w:t>semitreyler</w:t>
      </w:r>
      <w:r w:rsidRPr="00737CDA">
        <w:rPr>
          <w:rFonts w:ascii="Times New Roman" w:eastAsiaTheme="minorEastAsia" w:hAnsi="Times New Roman" w:cs="Times New Roman"/>
          <w:color w:val="000000"/>
          <w:sz w:val="24"/>
          <w:szCs w:val="24"/>
          <w:lang w:eastAsia="tr-TR"/>
        </w:rPr>
        <w:t>in</w:t>
      </w:r>
      <w:proofErr w:type="spellEnd"/>
      <w:r w:rsidRPr="00737CDA">
        <w:rPr>
          <w:rFonts w:ascii="Times New Roman" w:eastAsiaTheme="minorEastAsia" w:hAnsi="Times New Roman" w:cs="Times New Roman"/>
          <w:color w:val="000000"/>
          <w:sz w:val="24"/>
          <w:szCs w:val="24"/>
          <w:lang w:eastAsia="tr-TR"/>
        </w:rPr>
        <w:t xml:space="preserve">, İdare envanterindeki çekici araçlar ile kullanımı sırasında herhangi bir kaza, hasar veya benzeri durum yaşandığında, </w:t>
      </w:r>
      <w:proofErr w:type="spellStart"/>
      <w:r w:rsidR="00323642" w:rsidRPr="00737CDA">
        <w:rPr>
          <w:rFonts w:ascii="Times New Roman" w:eastAsiaTheme="minorEastAsia" w:hAnsi="Times New Roman" w:cs="Times New Roman"/>
          <w:color w:val="000000"/>
          <w:sz w:val="24"/>
          <w:szCs w:val="24"/>
          <w:lang w:eastAsia="tr-TR"/>
        </w:rPr>
        <w:t>semitreylerde</w:t>
      </w:r>
      <w:proofErr w:type="spellEnd"/>
      <w:r w:rsidR="00323642" w:rsidRPr="00737CDA">
        <w:rPr>
          <w:rFonts w:ascii="Times New Roman" w:eastAsiaTheme="minorEastAsia" w:hAnsi="Times New Roman" w:cs="Times New Roman"/>
          <w:color w:val="000000"/>
          <w:sz w:val="24"/>
          <w:szCs w:val="24"/>
          <w:lang w:eastAsia="tr-TR"/>
        </w:rPr>
        <w:t xml:space="preserve"> meydana gelen </w:t>
      </w:r>
      <w:r w:rsidRPr="00737CDA">
        <w:rPr>
          <w:rFonts w:ascii="Times New Roman" w:eastAsiaTheme="minorEastAsia" w:hAnsi="Times New Roman" w:cs="Times New Roman"/>
          <w:color w:val="000000"/>
          <w:sz w:val="24"/>
          <w:szCs w:val="24"/>
          <w:lang w:eastAsia="tr-TR"/>
        </w:rPr>
        <w:t xml:space="preserve">söz konusu hasar ve ziyan </w:t>
      </w:r>
      <w:r w:rsidR="009567CD" w:rsidRPr="00737CDA">
        <w:rPr>
          <w:rFonts w:ascii="Times New Roman" w:eastAsiaTheme="minorEastAsia" w:hAnsi="Times New Roman" w:cs="Times New Roman"/>
          <w:color w:val="000000"/>
          <w:sz w:val="24"/>
          <w:szCs w:val="24"/>
          <w:lang w:eastAsia="tr-TR"/>
        </w:rPr>
        <w:t>y</w:t>
      </w:r>
      <w:r w:rsidRPr="00737CDA">
        <w:rPr>
          <w:rFonts w:ascii="Times New Roman" w:eastAsiaTheme="minorEastAsia" w:hAnsi="Times New Roman" w:cs="Times New Roman"/>
          <w:color w:val="000000"/>
          <w:sz w:val="24"/>
          <w:szCs w:val="24"/>
          <w:lang w:eastAsia="tr-TR"/>
        </w:rPr>
        <w:t>ükleniciye ait</w:t>
      </w:r>
      <w:r w:rsidR="009567CD" w:rsidRPr="00737CDA">
        <w:rPr>
          <w:rFonts w:ascii="Times New Roman" w:eastAsiaTheme="minorEastAsia" w:hAnsi="Times New Roman" w:cs="Times New Roman"/>
          <w:color w:val="000000"/>
          <w:sz w:val="24"/>
          <w:szCs w:val="24"/>
          <w:lang w:eastAsia="tr-TR"/>
        </w:rPr>
        <w:t xml:space="preserve"> olacaktır. Bu gibi durumlarda y</w:t>
      </w:r>
      <w:r w:rsidRPr="00737CDA">
        <w:rPr>
          <w:rFonts w:ascii="Times New Roman" w:eastAsiaTheme="minorEastAsia" w:hAnsi="Times New Roman" w:cs="Times New Roman"/>
          <w:color w:val="000000"/>
          <w:sz w:val="24"/>
          <w:szCs w:val="24"/>
          <w:lang w:eastAsia="tr-TR"/>
        </w:rPr>
        <w:t xml:space="preserve">üklenici ilgili </w:t>
      </w:r>
      <w:proofErr w:type="spellStart"/>
      <w:r w:rsidRPr="00737CDA">
        <w:rPr>
          <w:rFonts w:ascii="Times New Roman" w:eastAsiaTheme="minorEastAsia" w:hAnsi="Times New Roman" w:cs="Times New Roman"/>
          <w:color w:val="000000"/>
          <w:sz w:val="24"/>
          <w:szCs w:val="24"/>
          <w:lang w:eastAsia="tr-TR"/>
        </w:rPr>
        <w:t>semitreylerin</w:t>
      </w:r>
      <w:proofErr w:type="spellEnd"/>
      <w:r w:rsidRPr="00737CDA">
        <w:rPr>
          <w:rFonts w:ascii="Times New Roman" w:eastAsiaTheme="minorEastAsia" w:hAnsi="Times New Roman" w:cs="Times New Roman"/>
          <w:color w:val="000000"/>
          <w:sz w:val="24"/>
          <w:szCs w:val="24"/>
          <w:lang w:eastAsia="tr-TR"/>
        </w:rPr>
        <w:t xml:space="preserve"> kendi kasko poliçeleri kapsamında gerekli onarımları ve zarar tazminini karşılayacaktır. İdareden veya İdareye ait çekicilerden hiçbir suretle </w:t>
      </w:r>
      <w:proofErr w:type="spellStart"/>
      <w:r w:rsidR="005C6132">
        <w:rPr>
          <w:rFonts w:ascii="Times New Roman" w:eastAsiaTheme="minorEastAsia" w:hAnsi="Times New Roman" w:cs="Times New Roman"/>
          <w:color w:val="000000"/>
          <w:sz w:val="24"/>
          <w:szCs w:val="24"/>
          <w:lang w:eastAsia="tr-TR"/>
        </w:rPr>
        <w:t>semitreylere</w:t>
      </w:r>
      <w:proofErr w:type="spellEnd"/>
      <w:r w:rsidR="005C6132">
        <w:rPr>
          <w:rFonts w:ascii="Times New Roman" w:eastAsiaTheme="minorEastAsia" w:hAnsi="Times New Roman" w:cs="Times New Roman"/>
          <w:color w:val="000000"/>
          <w:sz w:val="24"/>
          <w:szCs w:val="24"/>
          <w:lang w:eastAsia="tr-TR"/>
        </w:rPr>
        <w:t xml:space="preserve"> ait </w:t>
      </w:r>
      <w:r w:rsidRPr="00737CDA">
        <w:rPr>
          <w:rFonts w:ascii="Times New Roman" w:eastAsiaTheme="minorEastAsia" w:hAnsi="Times New Roman" w:cs="Times New Roman"/>
          <w:color w:val="000000"/>
          <w:sz w:val="24"/>
          <w:szCs w:val="24"/>
          <w:lang w:eastAsia="tr-TR"/>
        </w:rPr>
        <w:t>zarar, tazminat veya masraf talebinde bulunulmayacaktır.</w:t>
      </w:r>
    </w:p>
    <w:p w14:paraId="14B930AC" w14:textId="77777777" w:rsidR="00E70F4E" w:rsidRPr="00E3377C" w:rsidRDefault="00E70F4E" w:rsidP="00E3377C">
      <w:pPr>
        <w:tabs>
          <w:tab w:val="left" w:pos="1418"/>
          <w:tab w:val="left" w:pos="1985"/>
        </w:tabs>
        <w:autoSpaceDE w:val="0"/>
        <w:spacing w:after="0" w:line="240" w:lineRule="auto"/>
        <w:jc w:val="both"/>
        <w:rPr>
          <w:rFonts w:ascii="Times New Roman" w:hAnsi="Times New Roman" w:cs="Times New Roman"/>
          <w:sz w:val="24"/>
          <w:szCs w:val="24"/>
        </w:rPr>
      </w:pPr>
      <w:r w:rsidRPr="00E3377C">
        <w:rPr>
          <w:rFonts w:ascii="Times New Roman" w:hAnsi="Times New Roman" w:cs="Times New Roman"/>
          <w:sz w:val="24"/>
          <w:szCs w:val="24"/>
        </w:rPr>
        <w:t xml:space="preserve">g) Yapılan denetimlerde aynı dingil üzerinde içte yer alan lastiklerde (M+S) işaretinin okunamaması halinde sırt deseninin uygunluğu kontrol edilir. Lastiklerin kaplama yapılarak kullanılması halinde lastik omuzlarında (M+S) işareti olsa dahi, lastik diş derinliğinin ve sırt deseninin kış lastiğine uygun olması zorunludur. </w:t>
      </w:r>
    </w:p>
    <w:p w14:paraId="1F8D0131" w14:textId="77777777" w:rsidR="00E70F4E" w:rsidRPr="00E3377C" w:rsidRDefault="00E70F4E" w:rsidP="00E3377C">
      <w:pPr>
        <w:tabs>
          <w:tab w:val="left" w:pos="1418"/>
          <w:tab w:val="left" w:pos="1985"/>
        </w:tabs>
        <w:autoSpaceDE w:val="0"/>
        <w:spacing w:after="0" w:line="240" w:lineRule="auto"/>
        <w:jc w:val="both"/>
        <w:rPr>
          <w:rFonts w:ascii="Times New Roman" w:hAnsi="Times New Roman" w:cs="Times New Roman"/>
          <w:sz w:val="24"/>
          <w:szCs w:val="24"/>
        </w:rPr>
      </w:pPr>
      <w:r w:rsidRPr="00E3377C">
        <w:rPr>
          <w:rFonts w:ascii="Times New Roman" w:hAnsi="Times New Roman" w:cs="Times New Roman"/>
          <w:sz w:val="24"/>
          <w:szCs w:val="24"/>
        </w:rPr>
        <w:t xml:space="preserve">h) </w:t>
      </w:r>
      <w:r w:rsidR="002A7D8F" w:rsidRPr="002A7D8F">
        <w:rPr>
          <w:rFonts w:ascii="Times New Roman" w:hAnsi="Times New Roman" w:cs="Times New Roman"/>
          <w:sz w:val="24"/>
          <w:szCs w:val="24"/>
        </w:rPr>
        <w:t xml:space="preserve">Ankara İl sınırları içerisinde çalışan </w:t>
      </w:r>
      <w:proofErr w:type="spellStart"/>
      <w:r w:rsidR="002A7D8F" w:rsidRPr="002A7D8F">
        <w:rPr>
          <w:rFonts w:ascii="Times New Roman" w:hAnsi="Times New Roman" w:cs="Times New Roman"/>
          <w:sz w:val="24"/>
          <w:szCs w:val="24"/>
        </w:rPr>
        <w:t>semitreylerin</w:t>
      </w:r>
      <w:proofErr w:type="spellEnd"/>
      <w:r w:rsidR="002A7D8F" w:rsidRPr="002A7D8F">
        <w:rPr>
          <w:rFonts w:ascii="Times New Roman" w:hAnsi="Times New Roman" w:cs="Times New Roman"/>
          <w:sz w:val="24"/>
          <w:szCs w:val="24"/>
        </w:rPr>
        <w:t xml:space="preserve"> lastik arızalarının tamirlerini</w:t>
      </w:r>
      <w:r w:rsidR="009567CD">
        <w:rPr>
          <w:rFonts w:ascii="Times New Roman" w:hAnsi="Times New Roman" w:cs="Times New Roman"/>
          <w:sz w:val="24"/>
          <w:szCs w:val="24"/>
        </w:rPr>
        <w:t xml:space="preserve"> y</w:t>
      </w:r>
      <w:r w:rsidR="002A7D8F" w:rsidRPr="002A7D8F">
        <w:rPr>
          <w:rFonts w:ascii="Times New Roman" w:hAnsi="Times New Roman" w:cs="Times New Roman"/>
          <w:sz w:val="24"/>
          <w:szCs w:val="24"/>
        </w:rPr>
        <w:t>ükleniciye bildirildiği andan itibaren 4 saat içerisinde, arızayı yaptığı yerde gidermek</w:t>
      </w:r>
      <w:r w:rsidR="009567CD">
        <w:rPr>
          <w:rFonts w:ascii="Times New Roman" w:hAnsi="Times New Roman" w:cs="Times New Roman"/>
          <w:sz w:val="24"/>
          <w:szCs w:val="24"/>
        </w:rPr>
        <w:t xml:space="preserve"> y</w:t>
      </w:r>
      <w:r w:rsidR="002A7D8F" w:rsidRPr="002A7D8F">
        <w:rPr>
          <w:rFonts w:ascii="Times New Roman" w:hAnsi="Times New Roman" w:cs="Times New Roman"/>
          <w:sz w:val="24"/>
          <w:szCs w:val="24"/>
        </w:rPr>
        <w:t>üklenicinin sorumluluğundadır ve bu sürelerin toplamı haftada 12 saati geçemez</w:t>
      </w:r>
      <w:r w:rsidR="002A7D8F">
        <w:rPr>
          <w:rFonts w:ascii="Times New Roman" w:hAnsi="Times New Roman" w:cs="Times New Roman"/>
          <w:sz w:val="24"/>
          <w:szCs w:val="24"/>
        </w:rPr>
        <w:t>.</w:t>
      </w:r>
    </w:p>
    <w:p w14:paraId="7F736BF2" w14:textId="77777777" w:rsidR="00E70F4E" w:rsidRPr="002773B4" w:rsidRDefault="00E70F4E" w:rsidP="009E212C">
      <w:pPr>
        <w:pStyle w:val="Default"/>
        <w:tabs>
          <w:tab w:val="left" w:pos="1134"/>
          <w:tab w:val="left" w:pos="1560"/>
        </w:tabs>
        <w:jc w:val="both"/>
        <w:rPr>
          <w:rFonts w:ascii="Times New Roman" w:hAnsi="Times New Roman" w:cs="Times New Roman"/>
        </w:rPr>
      </w:pPr>
      <w:r w:rsidRPr="002773B4">
        <w:rPr>
          <w:rFonts w:ascii="Times New Roman" w:hAnsi="Times New Roman" w:cs="Times New Roman"/>
          <w:b/>
        </w:rPr>
        <w:t>6.</w:t>
      </w:r>
      <w:r w:rsidR="002B51A4">
        <w:rPr>
          <w:rFonts w:ascii="Times New Roman" w:hAnsi="Times New Roman" w:cs="Times New Roman"/>
          <w:b/>
        </w:rPr>
        <w:t>9</w:t>
      </w:r>
      <w:r w:rsidRPr="002773B4">
        <w:rPr>
          <w:rFonts w:ascii="Times New Roman" w:hAnsi="Times New Roman" w:cs="Times New Roman"/>
          <w:b/>
        </w:rPr>
        <w:t>.</w:t>
      </w:r>
      <w:r w:rsidR="00AD7D76">
        <w:rPr>
          <w:rFonts w:ascii="Times New Roman" w:hAnsi="Times New Roman" w:cs="Times New Roman"/>
          <w:b/>
        </w:rPr>
        <w:t xml:space="preserve"> </w:t>
      </w:r>
      <w:proofErr w:type="spellStart"/>
      <w:r w:rsidR="00F166B3">
        <w:rPr>
          <w:rFonts w:ascii="Times New Roman" w:hAnsi="Times New Roman" w:cs="Times New Roman"/>
        </w:rPr>
        <w:t>Semitreyler</w:t>
      </w:r>
      <w:proofErr w:type="spellEnd"/>
      <w:r w:rsidRPr="002773B4">
        <w:rPr>
          <w:rFonts w:ascii="Times New Roman" w:hAnsi="Times New Roman" w:cs="Times New Roman"/>
        </w:rPr>
        <w:t>; 2918 sayılı Karayolları Trafik Kanunu ile diğer ilgili mevzuat</w:t>
      </w:r>
      <w:r>
        <w:rPr>
          <w:rFonts w:ascii="Times New Roman" w:hAnsi="Times New Roman" w:cs="Times New Roman"/>
        </w:rPr>
        <w:t>ları</w:t>
      </w:r>
      <w:r w:rsidRPr="002773B4">
        <w:rPr>
          <w:rFonts w:ascii="Times New Roman" w:hAnsi="Times New Roman" w:cs="Times New Roman"/>
        </w:rPr>
        <w:t>n öngördüğü şartlara ve teçhizatlara sahip olacaktır.</w:t>
      </w:r>
    </w:p>
    <w:p w14:paraId="0A011722" w14:textId="77777777" w:rsidR="00E70F4E" w:rsidRPr="00646613" w:rsidRDefault="00E70F4E" w:rsidP="009E212C">
      <w:pPr>
        <w:pStyle w:val="Default"/>
        <w:tabs>
          <w:tab w:val="left" w:pos="1134"/>
          <w:tab w:val="left" w:pos="1560"/>
        </w:tabs>
        <w:jc w:val="both"/>
        <w:rPr>
          <w:rFonts w:ascii="Times New Roman" w:hAnsi="Times New Roman"/>
        </w:rPr>
      </w:pPr>
      <w:r w:rsidRPr="00E3377C">
        <w:rPr>
          <w:rFonts w:ascii="Times New Roman" w:hAnsi="Times New Roman"/>
          <w:b/>
        </w:rPr>
        <w:t>6.1</w:t>
      </w:r>
      <w:r w:rsidR="002B51A4">
        <w:rPr>
          <w:rFonts w:ascii="Times New Roman" w:hAnsi="Times New Roman"/>
          <w:b/>
        </w:rPr>
        <w:t>0</w:t>
      </w:r>
      <w:r w:rsidRPr="00E3377C">
        <w:rPr>
          <w:rFonts w:ascii="Times New Roman" w:hAnsi="Times New Roman"/>
          <w:b/>
        </w:rPr>
        <w:t>.</w:t>
      </w:r>
      <w:r w:rsidRPr="00E3377C">
        <w:rPr>
          <w:rFonts w:ascii="Times New Roman" w:hAnsi="Times New Roman" w:cs="Times New Roman"/>
        </w:rPr>
        <w:t xml:space="preserve"> </w:t>
      </w:r>
      <w:proofErr w:type="spellStart"/>
      <w:r w:rsidRPr="00E3377C">
        <w:rPr>
          <w:rFonts w:ascii="Times New Roman" w:hAnsi="Times New Roman" w:cs="Times New Roman"/>
        </w:rPr>
        <w:t>S</w:t>
      </w:r>
      <w:r w:rsidR="00E3377C" w:rsidRPr="00E3377C">
        <w:rPr>
          <w:rFonts w:ascii="Times New Roman" w:hAnsi="Times New Roman" w:cs="Times New Roman"/>
        </w:rPr>
        <w:t>emitreylerin</w:t>
      </w:r>
      <w:proofErr w:type="spellEnd"/>
      <w:r w:rsidR="00E3377C" w:rsidRPr="00E3377C">
        <w:rPr>
          <w:rFonts w:ascii="Times New Roman" w:hAnsi="Times New Roman" w:cs="Times New Roman"/>
        </w:rPr>
        <w:t xml:space="preserve"> fenni </w:t>
      </w:r>
      <w:r w:rsidRPr="00E3377C">
        <w:rPr>
          <w:rFonts w:ascii="Times New Roman" w:hAnsi="Times New Roman" w:cs="Times New Roman"/>
        </w:rPr>
        <w:t xml:space="preserve">muayeneleri </w:t>
      </w:r>
      <w:r w:rsidR="009567CD">
        <w:rPr>
          <w:rFonts w:ascii="Times New Roman" w:hAnsi="Times New Roman" w:cs="Times New Roman"/>
        </w:rPr>
        <w:t>ilgili mevzuatına uygun olarak y</w:t>
      </w:r>
      <w:r w:rsidRPr="00E3377C">
        <w:rPr>
          <w:rFonts w:ascii="Times New Roman" w:hAnsi="Times New Roman" w:cs="Times New Roman"/>
        </w:rPr>
        <w:t xml:space="preserve">üklenici tarafından yaptırılacaktır. </w:t>
      </w:r>
      <w:proofErr w:type="spellStart"/>
      <w:r w:rsidR="00F166B3" w:rsidRPr="00E3377C">
        <w:rPr>
          <w:rFonts w:ascii="Times New Roman" w:hAnsi="Times New Roman" w:cs="Times New Roman"/>
        </w:rPr>
        <w:t>Semitreylerin</w:t>
      </w:r>
      <w:proofErr w:type="spellEnd"/>
      <w:r w:rsidRPr="00E3377C">
        <w:rPr>
          <w:rFonts w:ascii="Times New Roman" w:hAnsi="Times New Roman" w:cs="Times New Roman"/>
        </w:rPr>
        <w:t xml:space="preserve"> muayenesi olmaması durumu halinde </w:t>
      </w:r>
      <w:proofErr w:type="spellStart"/>
      <w:r w:rsidR="00207E10">
        <w:rPr>
          <w:rFonts w:ascii="Times New Roman" w:hAnsi="Times New Roman" w:cs="Times New Roman"/>
        </w:rPr>
        <w:t>semitreyler</w:t>
      </w:r>
      <w:proofErr w:type="spellEnd"/>
      <w:r w:rsidR="00207E10">
        <w:rPr>
          <w:rFonts w:ascii="Times New Roman" w:hAnsi="Times New Roman" w:cs="Times New Roman"/>
        </w:rPr>
        <w:t xml:space="preserve"> </w:t>
      </w:r>
      <w:r w:rsidRPr="00E3377C">
        <w:rPr>
          <w:rFonts w:ascii="Times New Roman" w:hAnsi="Times New Roman" w:cs="Times New Roman"/>
        </w:rPr>
        <w:t>göreve çıkar</w:t>
      </w:r>
      <w:r w:rsidR="00207E10">
        <w:rPr>
          <w:rFonts w:ascii="Times New Roman" w:hAnsi="Times New Roman" w:cs="Times New Roman"/>
        </w:rPr>
        <w:t>ıl</w:t>
      </w:r>
      <w:r w:rsidRPr="00E3377C">
        <w:rPr>
          <w:rFonts w:ascii="Times New Roman" w:hAnsi="Times New Roman" w:cs="Times New Roman"/>
        </w:rPr>
        <w:t xml:space="preserve">mayacak ve görevde olmadığı günlerin </w:t>
      </w:r>
      <w:proofErr w:type="spellStart"/>
      <w:r w:rsidRPr="00E3377C">
        <w:rPr>
          <w:rFonts w:ascii="Times New Roman" w:hAnsi="Times New Roman" w:cs="Times New Roman"/>
        </w:rPr>
        <w:t>hakedişi</w:t>
      </w:r>
      <w:proofErr w:type="spellEnd"/>
      <w:r w:rsidRPr="00E3377C">
        <w:rPr>
          <w:rFonts w:ascii="Times New Roman" w:hAnsi="Times New Roman" w:cs="Times New Roman"/>
        </w:rPr>
        <w:t xml:space="preserve"> ödenmeyecektir.</w:t>
      </w:r>
    </w:p>
    <w:p w14:paraId="66E11C56" w14:textId="77777777" w:rsidR="00E70F4E" w:rsidRPr="00646613" w:rsidRDefault="00E70F4E" w:rsidP="009E212C">
      <w:pPr>
        <w:pStyle w:val="Default"/>
        <w:tabs>
          <w:tab w:val="left" w:pos="1134"/>
          <w:tab w:val="left" w:pos="1560"/>
        </w:tabs>
        <w:jc w:val="both"/>
        <w:rPr>
          <w:rFonts w:ascii="Times New Roman" w:hAnsi="Times New Roman" w:cs="Times New Roman"/>
        </w:rPr>
      </w:pPr>
      <w:r w:rsidRPr="00646613">
        <w:rPr>
          <w:rFonts w:ascii="Times New Roman" w:hAnsi="Times New Roman" w:cs="Times New Roman"/>
          <w:b/>
        </w:rPr>
        <w:t>6.1</w:t>
      </w:r>
      <w:r w:rsidR="002B51A4">
        <w:rPr>
          <w:rFonts w:ascii="Times New Roman" w:hAnsi="Times New Roman" w:cs="Times New Roman"/>
          <w:b/>
        </w:rPr>
        <w:t>1</w:t>
      </w:r>
      <w:r w:rsidRPr="00646613">
        <w:rPr>
          <w:rFonts w:ascii="Times New Roman" w:hAnsi="Times New Roman" w:cs="Times New Roman"/>
          <w:b/>
        </w:rPr>
        <w:t>.</w:t>
      </w:r>
      <w:r w:rsidRPr="00646613">
        <w:rPr>
          <w:rFonts w:ascii="Times New Roman" w:hAnsi="Times New Roman" w:cs="Times New Roman"/>
        </w:rPr>
        <w:t xml:space="preserve"> Yüklenici, İdarenin, sürekli arıza yapan, kullanım ömrünü tamamlayan, bakımsız ve uygunsuz </w:t>
      </w:r>
      <w:r>
        <w:rPr>
          <w:rFonts w:ascii="Times New Roman" w:hAnsi="Times New Roman" w:cs="Times New Roman"/>
        </w:rPr>
        <w:t>(</w:t>
      </w:r>
      <w:proofErr w:type="spellStart"/>
      <w:r>
        <w:rPr>
          <w:rFonts w:ascii="Times New Roman" w:hAnsi="Times New Roman" w:cs="Times New Roman"/>
        </w:rPr>
        <w:t>semitreylerin</w:t>
      </w:r>
      <w:proofErr w:type="spellEnd"/>
      <w:r w:rsidRPr="002773B4">
        <w:rPr>
          <w:rFonts w:ascii="Times New Roman" w:hAnsi="Times New Roman" w:cs="Times New Roman"/>
        </w:rPr>
        <w:t xml:space="preserve"> fazla yıpranması, gereğinden fazla arıza vermesi </w:t>
      </w:r>
      <w:proofErr w:type="spellStart"/>
      <w:r w:rsidRPr="002773B4">
        <w:rPr>
          <w:rFonts w:ascii="Times New Roman" w:hAnsi="Times New Roman" w:cs="Times New Roman"/>
        </w:rPr>
        <w:t>v.b</w:t>
      </w:r>
      <w:proofErr w:type="spellEnd"/>
      <w:r w:rsidRPr="002773B4">
        <w:rPr>
          <w:rFonts w:ascii="Times New Roman" w:hAnsi="Times New Roman" w:cs="Times New Roman"/>
        </w:rPr>
        <w:t xml:space="preserve">.) bulduğu </w:t>
      </w:r>
      <w:proofErr w:type="spellStart"/>
      <w:r>
        <w:rPr>
          <w:rFonts w:ascii="Times New Roman" w:hAnsi="Times New Roman" w:cs="Times New Roman"/>
        </w:rPr>
        <w:t>semitreyleri</w:t>
      </w:r>
      <w:proofErr w:type="spellEnd"/>
      <w:r>
        <w:rPr>
          <w:rFonts w:ascii="Times New Roman" w:hAnsi="Times New Roman" w:cs="Times New Roman"/>
        </w:rPr>
        <w:t xml:space="preserve"> </w:t>
      </w:r>
      <w:r w:rsidR="007A6DF7">
        <w:rPr>
          <w:rFonts w:ascii="Times New Roman" w:hAnsi="Times New Roman" w:cs="Times New Roman"/>
        </w:rPr>
        <w:t xml:space="preserve">en geç </w:t>
      </w:r>
      <w:r w:rsidR="00550A27" w:rsidRPr="002A7D8F">
        <w:rPr>
          <w:rFonts w:ascii="Times New Roman" w:hAnsi="Times New Roman" w:cs="Times New Roman"/>
        </w:rPr>
        <w:t>24</w:t>
      </w:r>
      <w:r w:rsidRPr="002A7D8F">
        <w:rPr>
          <w:rFonts w:ascii="Times New Roman" w:hAnsi="Times New Roman" w:cs="Times New Roman"/>
        </w:rPr>
        <w:t xml:space="preserve"> (</w:t>
      </w:r>
      <w:proofErr w:type="spellStart"/>
      <w:r w:rsidR="00550A27" w:rsidRPr="002A7D8F">
        <w:rPr>
          <w:rFonts w:ascii="Times New Roman" w:hAnsi="Times New Roman" w:cs="Times New Roman"/>
        </w:rPr>
        <w:t>yirmidört</w:t>
      </w:r>
      <w:proofErr w:type="spellEnd"/>
      <w:r w:rsidRPr="002A7D8F">
        <w:rPr>
          <w:rFonts w:ascii="Times New Roman" w:hAnsi="Times New Roman" w:cs="Times New Roman"/>
        </w:rPr>
        <w:t xml:space="preserve">) </w:t>
      </w:r>
      <w:r w:rsidR="00550A27" w:rsidRPr="002A7D8F">
        <w:rPr>
          <w:rFonts w:ascii="Times New Roman" w:hAnsi="Times New Roman" w:cs="Times New Roman"/>
        </w:rPr>
        <w:t>saat</w:t>
      </w:r>
      <w:r w:rsidRPr="002A7D8F">
        <w:rPr>
          <w:rFonts w:ascii="Times New Roman" w:hAnsi="Times New Roman" w:cs="Times New Roman"/>
        </w:rPr>
        <w:t xml:space="preserve"> içinde</w:t>
      </w:r>
      <w:r w:rsidRPr="00646613">
        <w:rPr>
          <w:rFonts w:ascii="Times New Roman" w:hAnsi="Times New Roman" w:cs="Times New Roman"/>
        </w:rPr>
        <w:t xml:space="preserve"> değ</w:t>
      </w:r>
      <w:r>
        <w:rPr>
          <w:rFonts w:ascii="Times New Roman" w:hAnsi="Times New Roman" w:cs="Times New Roman"/>
        </w:rPr>
        <w:t>iştirecektir. Bunun için, İdare</w:t>
      </w:r>
      <w:r w:rsidR="009567CD">
        <w:rPr>
          <w:rFonts w:ascii="Times New Roman" w:hAnsi="Times New Roman" w:cs="Times New Roman"/>
        </w:rPr>
        <w:t xml:space="preserve"> y</w:t>
      </w:r>
      <w:r w:rsidRPr="00646613">
        <w:rPr>
          <w:rFonts w:ascii="Times New Roman" w:hAnsi="Times New Roman" w:cs="Times New Roman"/>
        </w:rPr>
        <w:t>ükleniciye yazılı tebligat yapacaktır</w:t>
      </w:r>
      <w:r>
        <w:rPr>
          <w:rFonts w:ascii="Times New Roman" w:hAnsi="Times New Roman" w:cs="Times New Roman"/>
        </w:rPr>
        <w:t xml:space="preserve">. </w:t>
      </w:r>
    </w:p>
    <w:p w14:paraId="6508F6CB" w14:textId="77777777" w:rsidR="00E70F4E" w:rsidRDefault="00E70F4E" w:rsidP="009E212C">
      <w:pPr>
        <w:pStyle w:val="Default"/>
        <w:tabs>
          <w:tab w:val="left" w:pos="1134"/>
          <w:tab w:val="left" w:pos="1560"/>
        </w:tabs>
        <w:jc w:val="both"/>
        <w:rPr>
          <w:rFonts w:ascii="Times New Roman" w:hAnsi="Times New Roman" w:cs="Times New Roman"/>
        </w:rPr>
      </w:pPr>
      <w:r w:rsidRPr="00646613">
        <w:rPr>
          <w:rFonts w:ascii="Times New Roman" w:hAnsi="Times New Roman" w:cs="Times New Roman"/>
          <w:b/>
        </w:rPr>
        <w:t>6.1</w:t>
      </w:r>
      <w:r w:rsidR="002B51A4">
        <w:rPr>
          <w:rFonts w:ascii="Times New Roman" w:hAnsi="Times New Roman" w:cs="Times New Roman"/>
          <w:b/>
        </w:rPr>
        <w:t>2</w:t>
      </w:r>
      <w:r w:rsidRPr="00646613">
        <w:rPr>
          <w:rFonts w:ascii="Times New Roman" w:hAnsi="Times New Roman" w:cs="Times New Roman"/>
          <w:b/>
        </w:rPr>
        <w:t>.</w:t>
      </w:r>
      <w:r w:rsidR="00AD7D76">
        <w:rPr>
          <w:rFonts w:ascii="Times New Roman" w:hAnsi="Times New Roman" w:cs="Times New Roman"/>
          <w:b/>
        </w:rPr>
        <w:t xml:space="preserve"> </w:t>
      </w:r>
      <w:r w:rsidRPr="00D85C8C">
        <w:rPr>
          <w:rFonts w:ascii="Times New Roman" w:hAnsi="Times New Roman" w:cs="Times New Roman"/>
        </w:rPr>
        <w:t>Yüklenici y</w:t>
      </w:r>
      <w:r w:rsidRPr="00646613">
        <w:rPr>
          <w:rFonts w:ascii="Times New Roman" w:hAnsi="Times New Roman" w:cs="Times New Roman"/>
        </w:rPr>
        <w:t>ıl</w:t>
      </w:r>
      <w:r>
        <w:rPr>
          <w:rFonts w:ascii="Times New Roman" w:hAnsi="Times New Roman" w:cs="Times New Roman"/>
        </w:rPr>
        <w:t xml:space="preserve"> içerisinde </w:t>
      </w:r>
      <w:proofErr w:type="spellStart"/>
      <w:r>
        <w:rPr>
          <w:rFonts w:ascii="Times New Roman" w:hAnsi="Times New Roman" w:cs="Times New Roman"/>
        </w:rPr>
        <w:t>semitreyleri</w:t>
      </w:r>
      <w:proofErr w:type="spellEnd"/>
      <w:r>
        <w:rPr>
          <w:rFonts w:ascii="Times New Roman" w:hAnsi="Times New Roman" w:cs="Times New Roman"/>
        </w:rPr>
        <w:t xml:space="preserve"> değiştirmek istediği </w:t>
      </w:r>
      <w:r w:rsidRPr="00646613">
        <w:rPr>
          <w:rFonts w:ascii="Times New Roman" w:hAnsi="Times New Roman" w:cs="Times New Roman"/>
        </w:rPr>
        <w:t>takdirde,</w:t>
      </w:r>
      <w:r>
        <w:rPr>
          <w:rFonts w:ascii="Times New Roman" w:hAnsi="Times New Roman" w:cs="Times New Roman"/>
        </w:rPr>
        <w:t xml:space="preserve"> </w:t>
      </w:r>
      <w:r w:rsidRPr="00646613">
        <w:rPr>
          <w:rFonts w:ascii="Times New Roman" w:hAnsi="Times New Roman" w:cs="Times New Roman"/>
        </w:rPr>
        <w:t xml:space="preserve">asgari teknik şartnameye uygun olmak şartı ile İdarenin onayı </w:t>
      </w:r>
      <w:r>
        <w:rPr>
          <w:rFonts w:ascii="Times New Roman" w:hAnsi="Times New Roman" w:cs="Times New Roman"/>
        </w:rPr>
        <w:t>alınarak değiştirilecektir.</w:t>
      </w:r>
    </w:p>
    <w:p w14:paraId="23F0A4A3" w14:textId="77777777" w:rsidR="00E70F4E" w:rsidRPr="00646613" w:rsidRDefault="00E70F4E" w:rsidP="009E212C">
      <w:pPr>
        <w:pStyle w:val="Default"/>
        <w:tabs>
          <w:tab w:val="left" w:pos="1134"/>
          <w:tab w:val="left" w:pos="1560"/>
        </w:tabs>
        <w:jc w:val="both"/>
        <w:rPr>
          <w:rFonts w:ascii="Times New Roman" w:hAnsi="Times New Roman"/>
        </w:rPr>
      </w:pPr>
      <w:r w:rsidRPr="00E92E81">
        <w:rPr>
          <w:rFonts w:ascii="Times New Roman" w:hAnsi="Times New Roman"/>
          <w:b/>
        </w:rPr>
        <w:lastRenderedPageBreak/>
        <w:t>6.1</w:t>
      </w:r>
      <w:r w:rsidR="002B51A4">
        <w:rPr>
          <w:rFonts w:ascii="Times New Roman" w:hAnsi="Times New Roman"/>
          <w:b/>
        </w:rPr>
        <w:t>3</w:t>
      </w:r>
      <w:r w:rsidRPr="00E92E81">
        <w:rPr>
          <w:rFonts w:ascii="Times New Roman" w:hAnsi="Times New Roman"/>
          <w:b/>
        </w:rPr>
        <w:t>.</w:t>
      </w:r>
      <w:r w:rsidRPr="00E92E81">
        <w:rPr>
          <w:rFonts w:ascii="Times New Roman" w:hAnsi="Times New Roman" w:cs="Times New Roman"/>
        </w:rPr>
        <w:t xml:space="preserve"> </w:t>
      </w:r>
      <w:proofErr w:type="spellStart"/>
      <w:r w:rsidRPr="009E3BA1">
        <w:rPr>
          <w:rFonts w:ascii="Times New Roman" w:hAnsi="Times New Roman" w:cs="Times New Roman"/>
        </w:rPr>
        <w:t>Semitreylerin</w:t>
      </w:r>
      <w:proofErr w:type="spellEnd"/>
      <w:r w:rsidRPr="009E3BA1">
        <w:rPr>
          <w:rFonts w:ascii="Times New Roman" w:hAnsi="Times New Roman" w:cs="Times New Roman"/>
        </w:rPr>
        <w:t xml:space="preserve"> İdare</w:t>
      </w:r>
      <w:r w:rsidR="00405DE9" w:rsidRPr="009E3BA1">
        <w:rPr>
          <w:rFonts w:ascii="Times New Roman" w:hAnsi="Times New Roman" w:cs="Times New Roman"/>
        </w:rPr>
        <w:t>ye teslimi sırasında</w:t>
      </w:r>
      <w:r w:rsidR="000D00F8" w:rsidRPr="009E3BA1">
        <w:rPr>
          <w:rFonts w:ascii="Times New Roman" w:hAnsi="Times New Roman" w:cs="Times New Roman"/>
        </w:rPr>
        <w:t xml:space="preserve"> teknik şartname de belirtilen özelliklere uygun olup olmadığı İdare tarafından kontrol edilecek olup, uygun olmayan </w:t>
      </w:r>
      <w:proofErr w:type="spellStart"/>
      <w:r w:rsidR="000D00F8" w:rsidRPr="009E3BA1">
        <w:rPr>
          <w:rFonts w:ascii="Times New Roman" w:hAnsi="Times New Roman" w:cs="Times New Roman"/>
        </w:rPr>
        <w:t>semitreyler</w:t>
      </w:r>
      <w:proofErr w:type="spellEnd"/>
      <w:r w:rsidR="000D00F8" w:rsidRPr="009E3BA1">
        <w:rPr>
          <w:rFonts w:ascii="Times New Roman" w:hAnsi="Times New Roman" w:cs="Times New Roman"/>
        </w:rPr>
        <w:t xml:space="preserve"> teslim alınmayacaktır.</w:t>
      </w:r>
      <w:r w:rsidR="00405DE9">
        <w:rPr>
          <w:rFonts w:ascii="Times New Roman" w:hAnsi="Times New Roman" w:cs="Times New Roman"/>
        </w:rPr>
        <w:t xml:space="preserve"> </w:t>
      </w:r>
      <w:r w:rsidR="000D00F8">
        <w:rPr>
          <w:rFonts w:ascii="Times New Roman" w:hAnsi="Times New Roman" w:cs="Times New Roman"/>
        </w:rPr>
        <w:t>R</w:t>
      </w:r>
      <w:r w:rsidR="00405DE9">
        <w:rPr>
          <w:rFonts w:ascii="Times New Roman" w:hAnsi="Times New Roman" w:cs="Times New Roman"/>
        </w:rPr>
        <w:t>uhsatları</w:t>
      </w:r>
      <w:r w:rsidRPr="00E92E81">
        <w:rPr>
          <w:rFonts w:ascii="Times New Roman" w:hAnsi="Times New Roman" w:cs="Times New Roman"/>
        </w:rPr>
        <w:t xml:space="preserve">, kasko </w:t>
      </w:r>
      <w:r w:rsidR="002A7D8F">
        <w:rPr>
          <w:rFonts w:ascii="Times New Roman" w:hAnsi="Times New Roman" w:cs="Times New Roman"/>
        </w:rPr>
        <w:t xml:space="preserve">sigortalarına </w:t>
      </w:r>
      <w:r w:rsidRPr="002A7D8F">
        <w:rPr>
          <w:rFonts w:ascii="Times New Roman" w:hAnsi="Times New Roman" w:cs="Times New Roman"/>
        </w:rPr>
        <w:t>ait poliçeler,</w:t>
      </w:r>
      <w:r w:rsidRPr="00405DE9">
        <w:rPr>
          <w:rFonts w:ascii="Times New Roman" w:hAnsi="Times New Roman" w:cs="Times New Roman"/>
        </w:rPr>
        <w:t xml:space="preserve"> </w:t>
      </w:r>
      <w:proofErr w:type="spellStart"/>
      <w:r w:rsidRPr="00501B04">
        <w:rPr>
          <w:rFonts w:ascii="Times New Roman" w:hAnsi="Times New Roman" w:cs="Times New Roman"/>
        </w:rPr>
        <w:t>semitr</w:t>
      </w:r>
      <w:r w:rsidR="009567CD">
        <w:rPr>
          <w:rFonts w:ascii="Times New Roman" w:hAnsi="Times New Roman" w:cs="Times New Roman"/>
        </w:rPr>
        <w:t>eylere</w:t>
      </w:r>
      <w:proofErr w:type="spellEnd"/>
      <w:r w:rsidR="009567CD">
        <w:rPr>
          <w:rFonts w:ascii="Times New Roman" w:hAnsi="Times New Roman" w:cs="Times New Roman"/>
        </w:rPr>
        <w:t xml:space="preserve"> ait yasal belgeler y</w:t>
      </w:r>
      <w:r w:rsidRPr="00501B04">
        <w:rPr>
          <w:rFonts w:ascii="Times New Roman" w:hAnsi="Times New Roman" w:cs="Times New Roman"/>
        </w:rPr>
        <w:t>üklenici tarafından İdareye teslim edilecektir. Bu belgel</w:t>
      </w:r>
      <w:r w:rsidR="00A46153">
        <w:rPr>
          <w:rFonts w:ascii="Times New Roman" w:hAnsi="Times New Roman" w:cs="Times New Roman"/>
        </w:rPr>
        <w:t xml:space="preserve">ere sahip olmayan </w:t>
      </w:r>
      <w:proofErr w:type="spellStart"/>
      <w:r w:rsidR="00A46153">
        <w:rPr>
          <w:rFonts w:ascii="Times New Roman" w:hAnsi="Times New Roman" w:cs="Times New Roman"/>
        </w:rPr>
        <w:t>semitreyler</w:t>
      </w:r>
      <w:proofErr w:type="spellEnd"/>
      <w:r w:rsidRPr="00501B04">
        <w:rPr>
          <w:rFonts w:ascii="Times New Roman" w:hAnsi="Times New Roman" w:cs="Times New Roman"/>
        </w:rPr>
        <w:t xml:space="preserve"> teslim alınmayacaktır. Her </w:t>
      </w:r>
      <w:r w:rsidR="009567CD">
        <w:rPr>
          <w:rFonts w:ascii="Times New Roman" w:hAnsi="Times New Roman" w:cs="Times New Roman"/>
        </w:rPr>
        <w:t>türlü konuda İdarenin muhatabı y</w:t>
      </w:r>
      <w:r w:rsidRPr="00501B04">
        <w:rPr>
          <w:rFonts w:ascii="Times New Roman" w:hAnsi="Times New Roman" w:cs="Times New Roman"/>
        </w:rPr>
        <w:t>üklenici olacaktır. Yüklenicinin iletişim kanalları açık olacaktır.</w:t>
      </w:r>
    </w:p>
    <w:p w14:paraId="61E8C15A" w14:textId="77777777" w:rsidR="00E70F4E" w:rsidRPr="00646613" w:rsidRDefault="00E70F4E" w:rsidP="009E212C">
      <w:pPr>
        <w:pStyle w:val="Default"/>
        <w:tabs>
          <w:tab w:val="left" w:pos="1134"/>
          <w:tab w:val="left" w:pos="1560"/>
        </w:tabs>
        <w:jc w:val="both"/>
        <w:rPr>
          <w:rFonts w:ascii="Times New Roman" w:hAnsi="Times New Roman" w:cs="Times New Roman"/>
        </w:rPr>
      </w:pPr>
      <w:r w:rsidRPr="00646613">
        <w:rPr>
          <w:rFonts w:ascii="Times New Roman" w:hAnsi="Times New Roman" w:cs="Times New Roman"/>
          <w:b/>
        </w:rPr>
        <w:t>6.1</w:t>
      </w:r>
      <w:r w:rsidR="002B51A4">
        <w:rPr>
          <w:rFonts w:ascii="Times New Roman" w:hAnsi="Times New Roman" w:cs="Times New Roman"/>
          <w:b/>
        </w:rPr>
        <w:t>4</w:t>
      </w:r>
      <w:r w:rsidRPr="00646613">
        <w:rPr>
          <w:rFonts w:ascii="Times New Roman" w:hAnsi="Times New Roman" w:cs="Times New Roman"/>
          <w:b/>
        </w:rPr>
        <w:t>.</w:t>
      </w:r>
      <w:r w:rsidR="00AD7D76">
        <w:rPr>
          <w:rFonts w:ascii="Times New Roman" w:hAnsi="Times New Roman" w:cs="Times New Roman"/>
          <w:b/>
        </w:rPr>
        <w:t xml:space="preserve"> </w:t>
      </w:r>
      <w:proofErr w:type="spellStart"/>
      <w:r>
        <w:rPr>
          <w:rFonts w:ascii="Times New Roman" w:hAnsi="Times New Roman" w:cs="Times New Roman"/>
        </w:rPr>
        <w:t>Semitreyler</w:t>
      </w:r>
      <w:proofErr w:type="spellEnd"/>
      <w:r>
        <w:rPr>
          <w:rFonts w:ascii="Times New Roman" w:hAnsi="Times New Roman" w:cs="Times New Roman"/>
        </w:rPr>
        <w:t xml:space="preserve">, </w:t>
      </w:r>
      <w:r w:rsidRPr="00646613">
        <w:rPr>
          <w:rFonts w:ascii="Times New Roman" w:hAnsi="Times New Roman" w:cs="Times New Roman"/>
        </w:rPr>
        <w:t xml:space="preserve">İdarenin belirlediği </w:t>
      </w:r>
      <w:r w:rsidR="009567CD">
        <w:rPr>
          <w:rFonts w:ascii="Times New Roman" w:hAnsi="Times New Roman" w:cs="Times New Roman"/>
        </w:rPr>
        <w:t>bir alanda da y</w:t>
      </w:r>
      <w:r w:rsidRPr="00646613">
        <w:rPr>
          <w:rFonts w:ascii="Times New Roman" w:hAnsi="Times New Roman" w:cs="Times New Roman"/>
        </w:rPr>
        <w:t>ükleniciye teslim edilecektir. T</w:t>
      </w:r>
      <w:r w:rsidR="009567CD">
        <w:rPr>
          <w:rFonts w:ascii="Times New Roman" w:hAnsi="Times New Roman" w:cs="Times New Roman"/>
        </w:rPr>
        <w:t>eslim tesellüm işlemi İdare ve y</w:t>
      </w:r>
      <w:r w:rsidRPr="00646613">
        <w:rPr>
          <w:rFonts w:ascii="Times New Roman" w:hAnsi="Times New Roman" w:cs="Times New Roman"/>
        </w:rPr>
        <w:t xml:space="preserve">üklenici tarafından yapılacaktır. </w:t>
      </w:r>
    </w:p>
    <w:p w14:paraId="394E861E" w14:textId="77777777" w:rsidR="00E70F4E" w:rsidRPr="003469B3" w:rsidRDefault="00E70F4E" w:rsidP="009E212C">
      <w:pPr>
        <w:pStyle w:val="Default"/>
        <w:tabs>
          <w:tab w:val="left" w:pos="1134"/>
          <w:tab w:val="left" w:pos="1560"/>
        </w:tabs>
        <w:jc w:val="both"/>
        <w:rPr>
          <w:rFonts w:ascii="Times New Roman" w:hAnsi="Times New Roman" w:cs="Times New Roman"/>
          <w:color w:val="auto"/>
        </w:rPr>
      </w:pPr>
      <w:r w:rsidRPr="003469B3">
        <w:rPr>
          <w:rFonts w:ascii="Times New Roman" w:hAnsi="Times New Roman" w:cs="Times New Roman"/>
          <w:b/>
          <w:color w:val="auto"/>
        </w:rPr>
        <w:t>6.1</w:t>
      </w:r>
      <w:r w:rsidR="00801385">
        <w:rPr>
          <w:rFonts w:ascii="Times New Roman" w:hAnsi="Times New Roman" w:cs="Times New Roman"/>
          <w:b/>
          <w:color w:val="auto"/>
        </w:rPr>
        <w:t>5</w:t>
      </w:r>
      <w:r w:rsidRPr="003469B3">
        <w:rPr>
          <w:rFonts w:ascii="Times New Roman" w:hAnsi="Times New Roman" w:cs="Times New Roman"/>
          <w:b/>
          <w:color w:val="auto"/>
        </w:rPr>
        <w:t>.</w:t>
      </w:r>
      <w:r w:rsidRPr="003469B3">
        <w:rPr>
          <w:rFonts w:ascii="Times New Roman" w:hAnsi="Times New Roman" w:cs="Times New Roman"/>
          <w:color w:val="auto"/>
        </w:rPr>
        <w:t xml:space="preserve"> Kiralık </w:t>
      </w:r>
      <w:proofErr w:type="spellStart"/>
      <w:r w:rsidRPr="003469B3">
        <w:rPr>
          <w:rFonts w:ascii="Times New Roman" w:hAnsi="Times New Roman" w:cs="Times New Roman"/>
          <w:color w:val="auto"/>
        </w:rPr>
        <w:t>semitreylerin</w:t>
      </w:r>
      <w:proofErr w:type="spellEnd"/>
      <w:r w:rsidRPr="003469B3">
        <w:rPr>
          <w:rFonts w:ascii="Times New Roman" w:hAnsi="Times New Roman" w:cs="Times New Roman"/>
          <w:color w:val="auto"/>
        </w:rPr>
        <w:t xml:space="preserve"> herhangi bir tr</w:t>
      </w:r>
      <w:r w:rsidR="00BC72BB">
        <w:rPr>
          <w:rFonts w:ascii="Times New Roman" w:hAnsi="Times New Roman" w:cs="Times New Roman"/>
          <w:color w:val="auto"/>
        </w:rPr>
        <w:t xml:space="preserve">afik kazasına karışması halinde, </w:t>
      </w:r>
      <w:r w:rsidRPr="003469B3">
        <w:rPr>
          <w:rFonts w:ascii="Times New Roman" w:hAnsi="Times New Roman" w:cs="Times New Roman"/>
          <w:color w:val="auto"/>
        </w:rPr>
        <w:t>İdarece kaza ile ilgili hiçbir ücret ödenmeyeceği gibi</w:t>
      </w:r>
      <w:r w:rsidR="009567CD">
        <w:rPr>
          <w:rFonts w:ascii="Times New Roman" w:hAnsi="Times New Roman" w:cs="Times New Roman"/>
          <w:color w:val="auto"/>
        </w:rPr>
        <w:t xml:space="preserve"> üçüncü şahıslara karşı y</w:t>
      </w:r>
      <w:r w:rsidRPr="003469B3">
        <w:rPr>
          <w:rFonts w:ascii="Times New Roman" w:hAnsi="Times New Roman" w:cs="Times New Roman"/>
          <w:color w:val="auto"/>
        </w:rPr>
        <w:t>üklenici muhatap ve sorumlu olacaktır. Yasal her türlü maddi ve</w:t>
      </w:r>
      <w:r w:rsidR="009567CD">
        <w:rPr>
          <w:rFonts w:ascii="Times New Roman" w:hAnsi="Times New Roman" w:cs="Times New Roman"/>
          <w:color w:val="auto"/>
        </w:rPr>
        <w:t xml:space="preserve"> manevi tazminatlar ve cezalar y</w:t>
      </w:r>
      <w:r w:rsidRPr="003469B3">
        <w:rPr>
          <w:rFonts w:ascii="Times New Roman" w:hAnsi="Times New Roman" w:cs="Times New Roman"/>
          <w:color w:val="auto"/>
        </w:rPr>
        <w:t>üklenici tarafından karşılanacaktır. İdareye tevdi edile</w:t>
      </w:r>
      <w:r w:rsidR="009567CD">
        <w:rPr>
          <w:rFonts w:ascii="Times New Roman" w:hAnsi="Times New Roman" w:cs="Times New Roman"/>
          <w:color w:val="auto"/>
        </w:rPr>
        <w:t>cek her türlü tazminat ve ceza y</w:t>
      </w:r>
      <w:r w:rsidRPr="003469B3">
        <w:rPr>
          <w:rFonts w:ascii="Times New Roman" w:hAnsi="Times New Roman" w:cs="Times New Roman"/>
          <w:color w:val="auto"/>
        </w:rPr>
        <w:t xml:space="preserve">ükleniciye rücu edilecektir. </w:t>
      </w:r>
    </w:p>
    <w:p w14:paraId="147C005F" w14:textId="02745256" w:rsidR="00E70F4E" w:rsidRDefault="0089107A" w:rsidP="009E212C">
      <w:pPr>
        <w:pStyle w:val="Default"/>
        <w:tabs>
          <w:tab w:val="left" w:pos="1134"/>
          <w:tab w:val="left" w:pos="1560"/>
        </w:tabs>
        <w:jc w:val="both"/>
        <w:rPr>
          <w:rFonts w:ascii="Times New Roman" w:hAnsi="Times New Roman" w:cs="Times New Roman"/>
        </w:rPr>
      </w:pPr>
      <w:r>
        <w:rPr>
          <w:rFonts w:ascii="Times New Roman" w:hAnsi="Times New Roman" w:cs="Times New Roman"/>
          <w:b/>
        </w:rPr>
        <w:t>6.1</w:t>
      </w:r>
      <w:r w:rsidR="00801385">
        <w:rPr>
          <w:rFonts w:ascii="Times New Roman" w:hAnsi="Times New Roman" w:cs="Times New Roman"/>
          <w:b/>
        </w:rPr>
        <w:t>6</w:t>
      </w:r>
      <w:r w:rsidR="00E70F4E" w:rsidRPr="002773B4">
        <w:rPr>
          <w:rFonts w:ascii="Times New Roman" w:hAnsi="Times New Roman" w:cs="Times New Roman"/>
          <w:b/>
        </w:rPr>
        <w:t>.</w:t>
      </w:r>
      <w:r w:rsidR="00E70F4E" w:rsidRPr="002773B4">
        <w:rPr>
          <w:rFonts w:ascii="Times New Roman" w:hAnsi="Times New Roman" w:cs="Times New Roman"/>
        </w:rPr>
        <w:t xml:space="preserve"> </w:t>
      </w:r>
      <w:r w:rsidR="0040408A" w:rsidRPr="002773B4">
        <w:rPr>
          <w:rFonts w:ascii="Times New Roman" w:hAnsi="Times New Roman" w:cs="Times New Roman"/>
        </w:rPr>
        <w:t>Yüklenici tarafından idarey</w:t>
      </w:r>
      <w:r w:rsidR="0040408A">
        <w:rPr>
          <w:rFonts w:ascii="Times New Roman" w:hAnsi="Times New Roman" w:cs="Times New Roman"/>
        </w:rPr>
        <w:t xml:space="preserve">e teslim edilen </w:t>
      </w:r>
      <w:proofErr w:type="spellStart"/>
      <w:r w:rsidR="0040408A">
        <w:rPr>
          <w:rFonts w:ascii="Times New Roman" w:hAnsi="Times New Roman" w:cs="Times New Roman"/>
        </w:rPr>
        <w:t>semitreylerin</w:t>
      </w:r>
      <w:proofErr w:type="spellEnd"/>
      <w:r w:rsidR="0040408A" w:rsidRPr="002773B4">
        <w:rPr>
          <w:rFonts w:ascii="Times New Roman" w:hAnsi="Times New Roman" w:cs="Times New Roman"/>
        </w:rPr>
        <w:t xml:space="preserve"> her türlü bakım, onarım, </w:t>
      </w:r>
      <w:r w:rsidR="0040408A" w:rsidRPr="00465590">
        <w:rPr>
          <w:rFonts w:ascii="Times New Roman" w:hAnsi="Times New Roman" w:cs="Times New Roman"/>
        </w:rPr>
        <w:t>ihtiyari</w:t>
      </w:r>
      <w:r w:rsidR="0040408A">
        <w:rPr>
          <w:rFonts w:ascii="Times New Roman" w:hAnsi="Times New Roman" w:cs="Times New Roman"/>
        </w:rPr>
        <w:t xml:space="preserve"> </w:t>
      </w:r>
      <w:r w:rsidR="0040408A" w:rsidRPr="00465590">
        <w:rPr>
          <w:rFonts w:ascii="Times New Roman" w:hAnsi="Times New Roman" w:cs="Times New Roman"/>
        </w:rPr>
        <w:t>mali mesuliyet sorumluluk sigortası</w:t>
      </w:r>
      <w:r w:rsidR="0040408A">
        <w:rPr>
          <w:rFonts w:ascii="Times New Roman" w:hAnsi="Times New Roman" w:cs="Times New Roman"/>
        </w:rPr>
        <w:t>, m</w:t>
      </w:r>
      <w:r w:rsidR="0040408A" w:rsidRPr="00C860F1">
        <w:rPr>
          <w:rFonts w:ascii="Times New Roman" w:hAnsi="Times New Roman" w:cs="Times New Roman"/>
        </w:rPr>
        <w:t>uafiyetsiz (tam kasko)</w:t>
      </w:r>
      <w:r w:rsidR="0040408A" w:rsidRPr="002773B4">
        <w:rPr>
          <w:rFonts w:ascii="Times New Roman" w:hAnsi="Times New Roman" w:cs="Times New Roman"/>
        </w:rPr>
        <w:t xml:space="preserve"> </w:t>
      </w:r>
      <w:proofErr w:type="spellStart"/>
      <w:r w:rsidR="0040408A" w:rsidRPr="002773B4">
        <w:rPr>
          <w:rFonts w:ascii="Times New Roman" w:hAnsi="Times New Roman" w:cs="Times New Roman"/>
        </w:rPr>
        <w:t>Rent</w:t>
      </w:r>
      <w:proofErr w:type="spellEnd"/>
      <w:r w:rsidR="0040408A" w:rsidRPr="002773B4">
        <w:rPr>
          <w:rFonts w:ascii="Times New Roman" w:hAnsi="Times New Roman" w:cs="Times New Roman"/>
        </w:rPr>
        <w:t xml:space="preserve"> A- Car Kaskosu, trafik fenni muayeneleri </w:t>
      </w:r>
      <w:r w:rsidR="0040408A">
        <w:rPr>
          <w:rFonts w:ascii="Times New Roman" w:hAnsi="Times New Roman" w:cs="Times New Roman"/>
        </w:rPr>
        <w:t>y</w:t>
      </w:r>
      <w:r w:rsidR="0040408A" w:rsidRPr="002773B4">
        <w:rPr>
          <w:rFonts w:ascii="Times New Roman" w:hAnsi="Times New Roman" w:cs="Times New Roman"/>
        </w:rPr>
        <w:t xml:space="preserve">ükleniciye aittir. </w:t>
      </w:r>
      <w:r w:rsidR="0040408A" w:rsidRPr="003C7951">
        <w:rPr>
          <w:rFonts w:ascii="Times New Roman" w:hAnsi="Times New Roman" w:cs="Times New Roman"/>
        </w:rPr>
        <w:t>Ayrıca herhangi bir kaza meydana gelmesi durumunda</w:t>
      </w:r>
      <w:r w:rsidR="0040408A">
        <w:rPr>
          <w:rFonts w:ascii="Times New Roman" w:hAnsi="Times New Roman" w:cs="Times New Roman"/>
        </w:rPr>
        <w:t xml:space="preserve"> araçlara</w:t>
      </w:r>
      <w:r w:rsidR="0040408A" w:rsidRPr="003C7951">
        <w:rPr>
          <w:rFonts w:ascii="Times New Roman" w:hAnsi="Times New Roman" w:cs="Times New Roman"/>
        </w:rPr>
        <w:t>, 3. şahıslara veya İdareye verilecek zararlardan yüklenici sorumlu olacaktır.</w:t>
      </w:r>
      <w:r w:rsidR="0040408A" w:rsidRPr="002773B4">
        <w:rPr>
          <w:rFonts w:ascii="Times New Roman" w:hAnsi="Times New Roman" w:cs="Times New Roman"/>
        </w:rPr>
        <w:t xml:space="preserve"> Kaza esnasında </w:t>
      </w:r>
      <w:proofErr w:type="spellStart"/>
      <w:r w:rsidR="0040408A">
        <w:rPr>
          <w:rFonts w:ascii="Times New Roman" w:hAnsi="Times New Roman" w:cs="Times New Roman"/>
        </w:rPr>
        <w:t>semitreylerin</w:t>
      </w:r>
      <w:proofErr w:type="spellEnd"/>
      <w:r w:rsidR="0040408A" w:rsidRPr="002773B4">
        <w:rPr>
          <w:rFonts w:ascii="Times New Roman" w:hAnsi="Times New Roman" w:cs="Times New Roman"/>
        </w:rPr>
        <w:t xml:space="preserve"> yerinden kaldırılmasını </w:t>
      </w:r>
      <w:r w:rsidR="0040408A">
        <w:rPr>
          <w:rFonts w:ascii="Times New Roman" w:hAnsi="Times New Roman" w:cs="Times New Roman"/>
        </w:rPr>
        <w:t>idarenin çekicileri ile sağlayabilecektir.</w:t>
      </w:r>
    </w:p>
    <w:p w14:paraId="7426FD52" w14:textId="77777777" w:rsidR="00851FDD" w:rsidRDefault="00E70F4E" w:rsidP="00851FDD">
      <w:pPr>
        <w:pStyle w:val="Default"/>
        <w:tabs>
          <w:tab w:val="left" w:pos="1134"/>
          <w:tab w:val="left" w:pos="1560"/>
        </w:tabs>
        <w:jc w:val="both"/>
        <w:rPr>
          <w:rFonts w:ascii="Times New Roman" w:hAnsi="Times New Roman" w:cs="Times New Roman"/>
        </w:rPr>
      </w:pPr>
      <w:r w:rsidRPr="003C4228">
        <w:rPr>
          <w:rFonts w:ascii="Times New Roman" w:hAnsi="Times New Roman" w:cs="Times New Roman"/>
          <w:b/>
          <w:sz w:val="23"/>
          <w:szCs w:val="23"/>
        </w:rPr>
        <w:t>6</w:t>
      </w:r>
      <w:r w:rsidR="00A72D8B">
        <w:rPr>
          <w:rFonts w:ascii="Times New Roman" w:hAnsi="Times New Roman" w:cs="Times New Roman"/>
          <w:b/>
        </w:rPr>
        <w:t>.1</w:t>
      </w:r>
      <w:r w:rsidR="00801385">
        <w:rPr>
          <w:rFonts w:ascii="Times New Roman" w:hAnsi="Times New Roman" w:cs="Times New Roman"/>
          <w:b/>
        </w:rPr>
        <w:t>7</w:t>
      </w:r>
      <w:r w:rsidRPr="003C4228">
        <w:rPr>
          <w:rFonts w:ascii="Times New Roman" w:hAnsi="Times New Roman" w:cs="Times New Roman"/>
          <w:b/>
        </w:rPr>
        <w:t>.</w:t>
      </w:r>
      <w:r w:rsidR="00AD7D76">
        <w:rPr>
          <w:rFonts w:ascii="Times New Roman" w:hAnsi="Times New Roman" w:cs="Times New Roman"/>
          <w:b/>
        </w:rPr>
        <w:t xml:space="preserve"> </w:t>
      </w:r>
      <w:proofErr w:type="spellStart"/>
      <w:r w:rsidRPr="003C4228">
        <w:rPr>
          <w:rFonts w:ascii="Times New Roman" w:hAnsi="Times New Roman" w:cs="Times New Roman"/>
        </w:rPr>
        <w:t>Semitreylerin</w:t>
      </w:r>
      <w:proofErr w:type="spellEnd"/>
      <w:r w:rsidRPr="003C4228">
        <w:rPr>
          <w:rFonts w:ascii="Times New Roman" w:hAnsi="Times New Roman" w:cs="Times New Roman"/>
        </w:rPr>
        <w:t xml:space="preserve"> normal arıza,</w:t>
      </w:r>
      <w:r w:rsidR="00851FDD">
        <w:rPr>
          <w:rFonts w:ascii="Times New Roman" w:hAnsi="Times New Roman" w:cs="Times New Roman"/>
        </w:rPr>
        <w:t xml:space="preserve"> </w:t>
      </w:r>
      <w:r w:rsidR="00851FDD" w:rsidRPr="00851FDD">
        <w:rPr>
          <w:rFonts w:ascii="Times New Roman" w:hAnsi="Times New Roman" w:cs="Times New Roman"/>
        </w:rPr>
        <w:t>hava ve hidrolik sistemlerinde olan arıza</w:t>
      </w:r>
      <w:r w:rsidR="00851FDD">
        <w:rPr>
          <w:rFonts w:ascii="Times New Roman" w:hAnsi="Times New Roman" w:cs="Times New Roman"/>
        </w:rPr>
        <w:t>,</w:t>
      </w:r>
      <w:r w:rsidRPr="003C4228">
        <w:rPr>
          <w:rFonts w:ascii="Times New Roman" w:hAnsi="Times New Roman" w:cs="Times New Roman"/>
        </w:rPr>
        <w:t xml:space="preserve"> lastik </w:t>
      </w:r>
      <w:r w:rsidR="00851FDD">
        <w:rPr>
          <w:rFonts w:ascii="Times New Roman" w:hAnsi="Times New Roman" w:cs="Times New Roman"/>
        </w:rPr>
        <w:t xml:space="preserve">ve tamir, elektrik aksamlarında </w:t>
      </w:r>
      <w:r w:rsidR="00851FDD" w:rsidRPr="00851FDD">
        <w:rPr>
          <w:rFonts w:ascii="Times New Roman" w:hAnsi="Times New Roman" w:cs="Times New Roman"/>
        </w:rPr>
        <w:t>(farlar, sinyaller ve makinelerin geri vites sesli ikaz ve uyarı sistemleri vb.</w:t>
      </w:r>
      <w:r w:rsidR="00851FDD">
        <w:rPr>
          <w:rFonts w:ascii="Times New Roman" w:hAnsi="Times New Roman" w:cs="Times New Roman"/>
        </w:rPr>
        <w:t xml:space="preserve">) oluşan </w:t>
      </w:r>
      <w:r w:rsidR="00851FDD" w:rsidRPr="00851FDD">
        <w:rPr>
          <w:rFonts w:ascii="Times New Roman" w:hAnsi="Times New Roman" w:cs="Times New Roman"/>
        </w:rPr>
        <w:t xml:space="preserve">arızalar yükleniciye bildirildiği andan itibaren her bir </w:t>
      </w:r>
      <w:proofErr w:type="spellStart"/>
      <w:r w:rsidR="00851FDD" w:rsidRPr="00851FDD">
        <w:rPr>
          <w:rFonts w:ascii="Times New Roman" w:hAnsi="Times New Roman" w:cs="Times New Roman"/>
        </w:rPr>
        <w:t>semitreyler</w:t>
      </w:r>
      <w:proofErr w:type="spellEnd"/>
      <w:r w:rsidR="00851FDD" w:rsidRPr="00851FDD">
        <w:rPr>
          <w:rFonts w:ascii="Times New Roman" w:hAnsi="Times New Roman" w:cs="Times New Roman"/>
        </w:rPr>
        <w:t xml:space="preserve"> için 4 saat sefer dışı kalma hakkı kabul edilmiş olup bu sürelerin toplamı haftada 12 saati geçemez.</w:t>
      </w:r>
      <w:r w:rsidR="00851FDD">
        <w:rPr>
          <w:rFonts w:ascii="Times New Roman" w:hAnsi="Times New Roman" w:cs="Times New Roman"/>
        </w:rPr>
        <w:t xml:space="preserve"> </w:t>
      </w:r>
      <w:r w:rsidR="00FE603F" w:rsidRPr="00AB11DA">
        <w:rPr>
          <w:rFonts w:ascii="Times New Roman" w:hAnsi="Times New Roman" w:cs="Times New Roman"/>
        </w:rPr>
        <w:t xml:space="preserve">Belirtilen süre içerisinde arızanın giderilemeyecek olması halinde yüklenici tarafından aynı tip ve nitelikte başka bir </w:t>
      </w:r>
      <w:proofErr w:type="spellStart"/>
      <w:r w:rsidR="00FE603F" w:rsidRPr="00AB11DA">
        <w:rPr>
          <w:rFonts w:ascii="Times New Roman" w:hAnsi="Times New Roman" w:cs="Times New Roman"/>
        </w:rPr>
        <w:t>semitreyler</w:t>
      </w:r>
      <w:proofErr w:type="spellEnd"/>
      <w:r w:rsidR="00FE603F" w:rsidRPr="00AB11DA">
        <w:rPr>
          <w:rFonts w:ascii="Times New Roman" w:hAnsi="Times New Roman" w:cs="Times New Roman"/>
        </w:rPr>
        <w:t xml:space="preserve"> verilecektir.</w:t>
      </w:r>
    </w:p>
    <w:p w14:paraId="16D13791" w14:textId="77777777" w:rsidR="009067D3" w:rsidRPr="009067D3" w:rsidRDefault="009067D3" w:rsidP="00851FDD">
      <w:pPr>
        <w:pStyle w:val="Default"/>
        <w:tabs>
          <w:tab w:val="left" w:pos="1134"/>
          <w:tab w:val="left" w:pos="1560"/>
        </w:tabs>
        <w:jc w:val="both"/>
        <w:rPr>
          <w:rFonts w:ascii="Times New Roman" w:hAnsi="Times New Roman" w:cs="Times New Roman"/>
        </w:rPr>
      </w:pPr>
      <w:r w:rsidRPr="003C4228">
        <w:rPr>
          <w:rFonts w:ascii="Times New Roman" w:hAnsi="Times New Roman" w:cs="Times New Roman"/>
          <w:b/>
          <w:sz w:val="23"/>
          <w:szCs w:val="23"/>
        </w:rPr>
        <w:t>6</w:t>
      </w:r>
      <w:r w:rsidR="002B51A4">
        <w:rPr>
          <w:rFonts w:ascii="Times New Roman" w:hAnsi="Times New Roman" w:cs="Times New Roman"/>
          <w:b/>
        </w:rPr>
        <w:t>.1</w:t>
      </w:r>
      <w:r w:rsidR="00801385">
        <w:rPr>
          <w:rFonts w:ascii="Times New Roman" w:hAnsi="Times New Roman" w:cs="Times New Roman"/>
          <w:b/>
        </w:rPr>
        <w:t>8</w:t>
      </w:r>
      <w:r w:rsidRPr="003C4228">
        <w:rPr>
          <w:rFonts w:ascii="Times New Roman" w:hAnsi="Times New Roman" w:cs="Times New Roman"/>
          <w:b/>
        </w:rPr>
        <w:t>.</w:t>
      </w:r>
      <w:r>
        <w:rPr>
          <w:rFonts w:ascii="Times New Roman" w:hAnsi="Times New Roman" w:cs="Times New Roman"/>
          <w:b/>
        </w:rPr>
        <w:t xml:space="preserve"> </w:t>
      </w:r>
      <w:r w:rsidRPr="009067D3">
        <w:rPr>
          <w:rFonts w:ascii="Times New Roman" w:hAnsi="Times New Roman" w:cs="Times New Roman"/>
        </w:rPr>
        <w:t>Sözleşme süresi boyunca</w:t>
      </w:r>
      <w:r>
        <w:rPr>
          <w:rFonts w:ascii="Times New Roman" w:hAnsi="Times New Roman" w:cs="Times New Roman"/>
          <w:b/>
        </w:rPr>
        <w:t xml:space="preserve"> </w:t>
      </w:r>
      <w:proofErr w:type="spellStart"/>
      <w:r w:rsidRPr="009067D3">
        <w:rPr>
          <w:rFonts w:ascii="Times New Roman" w:hAnsi="Times New Roman" w:cs="Times New Roman"/>
        </w:rPr>
        <w:t>semitreylerin</w:t>
      </w:r>
      <w:proofErr w:type="spellEnd"/>
      <w:r w:rsidRPr="009067D3">
        <w:rPr>
          <w:rFonts w:ascii="Times New Roman" w:hAnsi="Times New Roman" w:cs="Times New Roman"/>
        </w:rPr>
        <w:t xml:space="preserve"> dona</w:t>
      </w:r>
      <w:r>
        <w:rPr>
          <w:rFonts w:ascii="Times New Roman" w:hAnsi="Times New Roman" w:cs="Times New Roman"/>
        </w:rPr>
        <w:t>n</w:t>
      </w:r>
      <w:r w:rsidRPr="009067D3">
        <w:rPr>
          <w:rFonts w:ascii="Times New Roman" w:hAnsi="Times New Roman" w:cs="Times New Roman"/>
        </w:rPr>
        <w:t>ımında</w:t>
      </w:r>
      <w:r>
        <w:rPr>
          <w:rFonts w:ascii="Times New Roman" w:hAnsi="Times New Roman" w:cs="Times New Roman"/>
          <w:b/>
        </w:rPr>
        <w:t xml:space="preserve"> </w:t>
      </w:r>
      <w:r>
        <w:rPr>
          <w:rFonts w:ascii="Times New Roman" w:hAnsi="Times New Roman" w:cs="Times New Roman"/>
        </w:rPr>
        <w:t>ve ekipmanlarının eksik olması nedeniyle ortaya çıkacak her türlü hasar ve zaralar ile 3. şahıslara verilecek zarar ve ziyanlar yüklenici tarafından karşılanacaktır.</w:t>
      </w:r>
    </w:p>
    <w:p w14:paraId="734D640E" w14:textId="77777777" w:rsidR="00E70F4E" w:rsidRPr="00AB11DA" w:rsidRDefault="00801385" w:rsidP="009E212C">
      <w:pPr>
        <w:pStyle w:val="Default"/>
        <w:tabs>
          <w:tab w:val="left" w:pos="1134"/>
          <w:tab w:val="left" w:pos="1560"/>
        </w:tabs>
        <w:jc w:val="both"/>
        <w:rPr>
          <w:rFonts w:ascii="Times New Roman" w:hAnsi="Times New Roman" w:cs="Times New Roman"/>
        </w:rPr>
      </w:pPr>
      <w:r>
        <w:rPr>
          <w:rFonts w:ascii="Times New Roman" w:hAnsi="Times New Roman" w:cs="Times New Roman"/>
          <w:b/>
        </w:rPr>
        <w:t>6.19</w:t>
      </w:r>
      <w:r w:rsidR="00E70F4E" w:rsidRPr="00A71CD1">
        <w:rPr>
          <w:rFonts w:ascii="Times New Roman" w:hAnsi="Times New Roman" w:cs="Times New Roman"/>
          <w:b/>
        </w:rPr>
        <w:t>.</w:t>
      </w:r>
      <w:r w:rsidR="00AD7D76">
        <w:rPr>
          <w:rFonts w:ascii="Times New Roman" w:hAnsi="Times New Roman" w:cs="Times New Roman"/>
          <w:b/>
        </w:rPr>
        <w:t xml:space="preserve"> </w:t>
      </w:r>
      <w:proofErr w:type="spellStart"/>
      <w:r w:rsidR="00E70F4E" w:rsidRPr="00AB11DA">
        <w:rPr>
          <w:rFonts w:ascii="Times New Roman" w:hAnsi="Times New Roman" w:cs="Times New Roman"/>
        </w:rPr>
        <w:t>Semitreylerin</w:t>
      </w:r>
      <w:proofErr w:type="spellEnd"/>
      <w:r w:rsidR="00E70F4E" w:rsidRPr="00AB11DA">
        <w:rPr>
          <w:rFonts w:ascii="Times New Roman" w:hAnsi="Times New Roman" w:cs="Times New Roman"/>
        </w:rPr>
        <w:t xml:space="preserve"> arızalanması, kazadan dolayı kullanım dışı kalması, trafik ekiplerince trafikten men edilmesi durumları, her türlü bakım-onarım, kasko sorumluluklarını yerine getirmemesi ve </w:t>
      </w:r>
      <w:proofErr w:type="spellStart"/>
      <w:r w:rsidR="00E70F4E" w:rsidRPr="00AB11DA">
        <w:rPr>
          <w:rFonts w:ascii="Times New Roman" w:hAnsi="Times New Roman" w:cs="Times New Roman"/>
        </w:rPr>
        <w:t>semitreylerin</w:t>
      </w:r>
      <w:proofErr w:type="spellEnd"/>
      <w:r w:rsidR="00E70F4E" w:rsidRPr="00AB11DA">
        <w:rPr>
          <w:rFonts w:ascii="Times New Roman" w:hAnsi="Times New Roman" w:cs="Times New Roman"/>
        </w:rPr>
        <w:t xml:space="preserve"> hizmet dışı kalması halinde yerine </w:t>
      </w:r>
      <w:r w:rsidR="009567CD" w:rsidRPr="00AB11DA">
        <w:rPr>
          <w:rFonts w:ascii="Times New Roman" w:hAnsi="Times New Roman" w:cs="Times New Roman"/>
        </w:rPr>
        <w:t>y</w:t>
      </w:r>
      <w:r w:rsidR="00E70F4E" w:rsidRPr="00AB11DA">
        <w:rPr>
          <w:rFonts w:ascii="Times New Roman" w:hAnsi="Times New Roman" w:cs="Times New Roman"/>
        </w:rPr>
        <w:t xml:space="preserve">üklenici tarafından aynı tip ve nitelikte en fazla </w:t>
      </w:r>
      <w:r w:rsidR="00CC02EC" w:rsidRPr="00AB11DA">
        <w:rPr>
          <w:rFonts w:ascii="Times New Roman" w:hAnsi="Times New Roman" w:cs="Times New Roman"/>
        </w:rPr>
        <w:t>4</w:t>
      </w:r>
      <w:r w:rsidR="00E70F4E" w:rsidRPr="00AB11DA">
        <w:rPr>
          <w:rFonts w:ascii="Times New Roman" w:hAnsi="Times New Roman" w:cs="Times New Roman"/>
        </w:rPr>
        <w:t xml:space="preserve"> saat içerisinde başka bir </w:t>
      </w:r>
      <w:proofErr w:type="spellStart"/>
      <w:r w:rsidR="00E70F4E" w:rsidRPr="00AB11DA">
        <w:rPr>
          <w:rFonts w:ascii="Times New Roman" w:hAnsi="Times New Roman" w:cs="Times New Roman"/>
        </w:rPr>
        <w:t>semitreyler</w:t>
      </w:r>
      <w:proofErr w:type="spellEnd"/>
      <w:r w:rsidR="00E70F4E" w:rsidRPr="00AB11DA">
        <w:rPr>
          <w:rFonts w:ascii="Times New Roman" w:hAnsi="Times New Roman" w:cs="Times New Roman"/>
        </w:rPr>
        <w:t xml:space="preserve"> verilecektir. Gecikmeden kay</w:t>
      </w:r>
      <w:r w:rsidR="009567CD" w:rsidRPr="00AB11DA">
        <w:rPr>
          <w:rFonts w:ascii="Times New Roman" w:hAnsi="Times New Roman" w:cs="Times New Roman"/>
        </w:rPr>
        <w:t>naklanan tüm zarar ve ziyanlar</w:t>
      </w:r>
      <w:r w:rsidR="00D548F1" w:rsidRPr="00AB11DA">
        <w:rPr>
          <w:rFonts w:ascii="Times New Roman" w:hAnsi="Times New Roman" w:cs="Times New Roman"/>
        </w:rPr>
        <w:t>dan</w:t>
      </w:r>
      <w:r w:rsidR="009567CD" w:rsidRPr="00AB11DA">
        <w:rPr>
          <w:rFonts w:ascii="Times New Roman" w:hAnsi="Times New Roman" w:cs="Times New Roman"/>
        </w:rPr>
        <w:t xml:space="preserve"> y</w:t>
      </w:r>
      <w:r w:rsidR="00E70F4E" w:rsidRPr="00AB11DA">
        <w:rPr>
          <w:rFonts w:ascii="Times New Roman" w:hAnsi="Times New Roman" w:cs="Times New Roman"/>
        </w:rPr>
        <w:t>üklenici sorumludur.</w:t>
      </w:r>
    </w:p>
    <w:p w14:paraId="7B0457A1" w14:textId="77777777" w:rsidR="007A13E2" w:rsidRDefault="00E70F4E" w:rsidP="009E212C">
      <w:pPr>
        <w:pStyle w:val="Default"/>
        <w:tabs>
          <w:tab w:val="left" w:pos="1276"/>
          <w:tab w:val="left" w:pos="1560"/>
        </w:tabs>
        <w:jc w:val="both"/>
        <w:rPr>
          <w:rFonts w:ascii="Times New Roman" w:hAnsi="Times New Roman" w:cs="Times New Roman"/>
        </w:rPr>
      </w:pPr>
      <w:r w:rsidRPr="00AB11DA">
        <w:rPr>
          <w:rFonts w:ascii="Times New Roman" w:hAnsi="Times New Roman" w:cs="Times New Roman"/>
          <w:b/>
          <w:sz w:val="23"/>
          <w:szCs w:val="23"/>
        </w:rPr>
        <w:t>6</w:t>
      </w:r>
      <w:r w:rsidRPr="00AB11DA">
        <w:rPr>
          <w:rFonts w:ascii="Times New Roman" w:hAnsi="Times New Roman" w:cs="Times New Roman"/>
          <w:b/>
        </w:rPr>
        <w:t>.2</w:t>
      </w:r>
      <w:r w:rsidR="00801385">
        <w:rPr>
          <w:rFonts w:ascii="Times New Roman" w:hAnsi="Times New Roman" w:cs="Times New Roman"/>
          <w:b/>
        </w:rPr>
        <w:t>0</w:t>
      </w:r>
      <w:r w:rsidRPr="00AB11DA">
        <w:rPr>
          <w:rFonts w:ascii="Times New Roman" w:hAnsi="Times New Roman" w:cs="Times New Roman"/>
          <w:b/>
        </w:rPr>
        <w:t>.</w:t>
      </w:r>
      <w:r w:rsidR="00AD7D76" w:rsidRPr="00AB11DA">
        <w:rPr>
          <w:rFonts w:ascii="Times New Roman" w:hAnsi="Times New Roman" w:cs="Times New Roman"/>
          <w:b/>
        </w:rPr>
        <w:t xml:space="preserve"> </w:t>
      </w:r>
      <w:r w:rsidRPr="00AB11DA">
        <w:rPr>
          <w:rFonts w:ascii="Times New Roman" w:hAnsi="Times New Roman" w:cs="Times New Roman"/>
        </w:rPr>
        <w:t xml:space="preserve">Periyodik bakım, </w:t>
      </w:r>
      <w:proofErr w:type="spellStart"/>
      <w:r w:rsidR="00F166B3" w:rsidRPr="00AB11DA">
        <w:rPr>
          <w:rFonts w:ascii="Times New Roman" w:hAnsi="Times New Roman" w:cs="Times New Roman"/>
        </w:rPr>
        <w:t>semitreyler</w:t>
      </w:r>
      <w:r w:rsidR="00A50C06" w:rsidRPr="00AB11DA">
        <w:rPr>
          <w:rFonts w:ascii="Times New Roman" w:hAnsi="Times New Roman" w:cs="Times New Roman"/>
        </w:rPr>
        <w:t>in</w:t>
      </w:r>
      <w:proofErr w:type="spellEnd"/>
      <w:r w:rsidRPr="00AB11DA">
        <w:rPr>
          <w:rFonts w:ascii="Times New Roman" w:hAnsi="Times New Roman" w:cs="Times New Roman"/>
        </w:rPr>
        <w:t xml:space="preserve"> muayene tarihleri gibi planl</w:t>
      </w:r>
      <w:r w:rsidR="009567CD" w:rsidRPr="00AB11DA">
        <w:rPr>
          <w:rFonts w:ascii="Times New Roman" w:hAnsi="Times New Roman" w:cs="Times New Roman"/>
        </w:rPr>
        <w:t>ı</w:t>
      </w:r>
      <w:r w:rsidR="009567CD">
        <w:rPr>
          <w:rFonts w:ascii="Times New Roman" w:hAnsi="Times New Roman" w:cs="Times New Roman"/>
        </w:rPr>
        <w:t xml:space="preserve"> işler için 15 gün öncesinden y</w:t>
      </w:r>
      <w:r w:rsidR="00D866E4">
        <w:rPr>
          <w:rFonts w:ascii="Times New Roman" w:hAnsi="Times New Roman" w:cs="Times New Roman"/>
        </w:rPr>
        <w:t>üklenici tarafı</w:t>
      </w:r>
      <w:r w:rsidRPr="00FB6C76">
        <w:rPr>
          <w:rFonts w:ascii="Times New Roman" w:hAnsi="Times New Roman" w:cs="Times New Roman"/>
        </w:rPr>
        <w:t>ndan İdareye bildirim yapılacaktır.</w:t>
      </w:r>
    </w:p>
    <w:p w14:paraId="70A2C714" w14:textId="719C0ED2" w:rsidR="00E70F4E" w:rsidRPr="002773B4" w:rsidRDefault="007A13E2" w:rsidP="009E212C">
      <w:pPr>
        <w:pStyle w:val="Default"/>
        <w:tabs>
          <w:tab w:val="left" w:pos="1276"/>
          <w:tab w:val="left" w:pos="1560"/>
        </w:tabs>
        <w:jc w:val="both"/>
        <w:rPr>
          <w:rFonts w:ascii="Times New Roman" w:hAnsi="Times New Roman" w:cs="Times New Roman"/>
        </w:rPr>
      </w:pPr>
      <w:r w:rsidRPr="00A71CD1">
        <w:rPr>
          <w:rFonts w:ascii="Times New Roman" w:hAnsi="Times New Roman" w:cs="Times New Roman"/>
          <w:b/>
        </w:rPr>
        <w:t>6.2</w:t>
      </w:r>
      <w:r w:rsidR="00801385">
        <w:rPr>
          <w:rFonts w:ascii="Times New Roman" w:hAnsi="Times New Roman" w:cs="Times New Roman"/>
          <w:b/>
        </w:rPr>
        <w:t>1</w:t>
      </w:r>
      <w:r w:rsidRPr="00A71CD1">
        <w:rPr>
          <w:rFonts w:ascii="Times New Roman" w:hAnsi="Times New Roman" w:cs="Times New Roman"/>
          <w:b/>
        </w:rPr>
        <w:t>.</w:t>
      </w:r>
      <w:r w:rsidR="00AD7D76">
        <w:rPr>
          <w:rFonts w:ascii="Times New Roman" w:hAnsi="Times New Roman" w:cs="Times New Roman"/>
          <w:b/>
        </w:rPr>
        <w:t xml:space="preserve"> </w:t>
      </w:r>
      <w:r w:rsidR="0040408A">
        <w:rPr>
          <w:rFonts w:ascii="Times New Roman" w:hAnsi="Times New Roman" w:cs="Times New Roman"/>
        </w:rPr>
        <w:t xml:space="preserve">Yüklenici, yerinde müdahale edilemeyecek tamir, bakım-onarım, kaza </w:t>
      </w:r>
      <w:proofErr w:type="spellStart"/>
      <w:r w:rsidR="0040408A">
        <w:rPr>
          <w:rFonts w:ascii="Times New Roman" w:hAnsi="Times New Roman" w:cs="Times New Roman"/>
        </w:rPr>
        <w:t>v.b</w:t>
      </w:r>
      <w:proofErr w:type="spellEnd"/>
      <w:r w:rsidR="0040408A">
        <w:rPr>
          <w:rFonts w:ascii="Times New Roman" w:hAnsi="Times New Roman" w:cs="Times New Roman"/>
        </w:rPr>
        <w:t xml:space="preserve">. durumlarda ve muayeneye götüreceği </w:t>
      </w:r>
      <w:proofErr w:type="spellStart"/>
      <w:r w:rsidR="0040408A">
        <w:rPr>
          <w:rFonts w:ascii="Times New Roman" w:hAnsi="Times New Roman" w:cs="Times New Roman"/>
        </w:rPr>
        <w:t>semitreylerin</w:t>
      </w:r>
      <w:proofErr w:type="spellEnd"/>
      <w:r w:rsidR="0040408A">
        <w:rPr>
          <w:rFonts w:ascii="Times New Roman" w:hAnsi="Times New Roman" w:cs="Times New Roman"/>
        </w:rPr>
        <w:t xml:space="preserve"> naklini İdarenin çekicileri ile sağlayabilecek ve İdareye ikame </w:t>
      </w:r>
      <w:proofErr w:type="spellStart"/>
      <w:r w:rsidR="0040408A">
        <w:rPr>
          <w:rFonts w:ascii="Times New Roman" w:hAnsi="Times New Roman" w:cs="Times New Roman"/>
        </w:rPr>
        <w:t>semitreyler</w:t>
      </w:r>
      <w:proofErr w:type="spellEnd"/>
      <w:r w:rsidR="0040408A">
        <w:rPr>
          <w:rFonts w:ascii="Times New Roman" w:hAnsi="Times New Roman" w:cs="Times New Roman"/>
        </w:rPr>
        <w:t xml:space="preserve"> teslim edecektir.</w:t>
      </w:r>
    </w:p>
    <w:p w14:paraId="2FBC3364" w14:textId="77777777" w:rsidR="00E70F4E" w:rsidRDefault="00E70F4E" w:rsidP="009E212C">
      <w:pPr>
        <w:pStyle w:val="Default"/>
        <w:tabs>
          <w:tab w:val="left" w:pos="1276"/>
          <w:tab w:val="left" w:pos="1560"/>
        </w:tabs>
        <w:jc w:val="both"/>
        <w:rPr>
          <w:rFonts w:ascii="Times New Roman" w:hAnsi="Times New Roman" w:cs="Times New Roman"/>
        </w:rPr>
      </w:pPr>
      <w:r w:rsidRPr="00DC7617">
        <w:rPr>
          <w:rFonts w:ascii="Times New Roman" w:hAnsi="Times New Roman" w:cs="Times New Roman"/>
          <w:b/>
        </w:rPr>
        <w:t>6.2</w:t>
      </w:r>
      <w:r w:rsidR="00801385">
        <w:rPr>
          <w:rFonts w:ascii="Times New Roman" w:hAnsi="Times New Roman" w:cs="Times New Roman"/>
          <w:b/>
        </w:rPr>
        <w:t>2</w:t>
      </w:r>
      <w:r w:rsidRPr="00DC7617">
        <w:rPr>
          <w:rFonts w:ascii="Times New Roman" w:hAnsi="Times New Roman" w:cs="Times New Roman"/>
          <w:b/>
        </w:rPr>
        <w:t>.</w:t>
      </w:r>
      <w:r w:rsidRPr="00DC7617">
        <w:rPr>
          <w:rFonts w:ascii="Times New Roman" w:hAnsi="Times New Roman" w:cs="Times New Roman"/>
        </w:rPr>
        <w:t xml:space="preserve"> Yüklenici; iş </w:t>
      </w:r>
      <w:r w:rsidR="00E22408">
        <w:rPr>
          <w:rFonts w:ascii="Times New Roman" w:hAnsi="Times New Roman" w:cs="Times New Roman"/>
        </w:rPr>
        <w:t xml:space="preserve">kapsamındaki bütün </w:t>
      </w:r>
      <w:proofErr w:type="spellStart"/>
      <w:r w:rsidR="00E22408">
        <w:rPr>
          <w:rFonts w:ascii="Times New Roman" w:hAnsi="Times New Roman" w:cs="Times New Roman"/>
        </w:rPr>
        <w:t>semitreyleri</w:t>
      </w:r>
      <w:proofErr w:type="spellEnd"/>
      <w:r w:rsidRPr="00DC7617">
        <w:rPr>
          <w:rFonts w:ascii="Times New Roman" w:hAnsi="Times New Roman" w:cs="Times New Roman"/>
        </w:rPr>
        <w:t xml:space="preserve"> İdare’nin uygun göreceği şekilde dijital ve/veya diğer baskı türleri ile giydirecek olup baskı görselleri İdare’nin talepleri ve onayı ile hazırlanacaktır. </w:t>
      </w:r>
      <w:proofErr w:type="spellStart"/>
      <w:r w:rsidRPr="00DC7617">
        <w:rPr>
          <w:rFonts w:ascii="Times New Roman" w:hAnsi="Times New Roman" w:cs="Times New Roman"/>
        </w:rPr>
        <w:t>Semitreylerin</w:t>
      </w:r>
      <w:proofErr w:type="spellEnd"/>
      <w:r w:rsidRPr="00DC7617">
        <w:rPr>
          <w:rFonts w:ascii="Times New Roman" w:hAnsi="Times New Roman" w:cs="Times New Roman"/>
        </w:rPr>
        <w:t xml:space="preserve"> giydirmelerinin deformasyona uğraması durumunda derhal yenisi ile değiştirilecektir.</w:t>
      </w:r>
    </w:p>
    <w:p w14:paraId="620C572C" w14:textId="77777777" w:rsidR="00E70F4E" w:rsidRDefault="00E70F4E" w:rsidP="009E212C">
      <w:pPr>
        <w:pStyle w:val="Default"/>
        <w:tabs>
          <w:tab w:val="left" w:pos="1276"/>
          <w:tab w:val="left" w:pos="1560"/>
        </w:tabs>
        <w:jc w:val="both"/>
        <w:rPr>
          <w:rFonts w:ascii="Times New Roman" w:hAnsi="Times New Roman" w:cs="Times New Roman"/>
        </w:rPr>
      </w:pPr>
      <w:r w:rsidRPr="000A4FED">
        <w:rPr>
          <w:rFonts w:ascii="Times New Roman" w:hAnsi="Times New Roman" w:cs="Times New Roman"/>
          <w:b/>
        </w:rPr>
        <w:t>6.2</w:t>
      </w:r>
      <w:r w:rsidR="00801385">
        <w:rPr>
          <w:rFonts w:ascii="Times New Roman" w:hAnsi="Times New Roman" w:cs="Times New Roman"/>
          <w:b/>
        </w:rPr>
        <w:t>3</w:t>
      </w:r>
      <w:r w:rsidRPr="000A4FED">
        <w:rPr>
          <w:rFonts w:ascii="Times New Roman" w:hAnsi="Times New Roman" w:cs="Times New Roman"/>
          <w:b/>
        </w:rPr>
        <w:t>.</w:t>
      </w:r>
      <w:r w:rsidRPr="000A4FED">
        <w:rPr>
          <w:rFonts w:ascii="Times New Roman" w:hAnsi="Times New Roman" w:cs="Times New Roman"/>
        </w:rPr>
        <w:t xml:space="preserve"> </w:t>
      </w:r>
      <w:proofErr w:type="spellStart"/>
      <w:r w:rsidR="000D7992">
        <w:rPr>
          <w:rFonts w:ascii="Times New Roman" w:hAnsi="Times New Roman" w:cs="Times New Roman"/>
        </w:rPr>
        <w:t>S</w:t>
      </w:r>
      <w:r>
        <w:rPr>
          <w:rFonts w:ascii="Times New Roman" w:hAnsi="Times New Roman" w:cs="Times New Roman"/>
        </w:rPr>
        <w:t>emitreyler</w:t>
      </w:r>
      <w:proofErr w:type="spellEnd"/>
      <w:r w:rsidRPr="00FA11C5">
        <w:rPr>
          <w:rFonts w:ascii="Times New Roman" w:hAnsi="Times New Roman" w:cs="Times New Roman"/>
        </w:rPr>
        <w:t xml:space="preserve">, gündüz </w:t>
      </w:r>
      <w:r w:rsidRPr="009E3BA1">
        <w:rPr>
          <w:rFonts w:ascii="Times New Roman" w:hAnsi="Times New Roman" w:cs="Times New Roman"/>
        </w:rPr>
        <w:t>ve</w:t>
      </w:r>
      <w:r w:rsidR="00695248" w:rsidRPr="009E3BA1">
        <w:rPr>
          <w:rFonts w:ascii="Times New Roman" w:hAnsi="Times New Roman" w:cs="Times New Roman"/>
        </w:rPr>
        <w:t>/veya</w:t>
      </w:r>
      <w:r w:rsidRPr="00FA11C5">
        <w:rPr>
          <w:rFonts w:ascii="Times New Roman" w:hAnsi="Times New Roman" w:cs="Times New Roman"/>
        </w:rPr>
        <w:t xml:space="preserve"> gece çalışacağından elektrik aksamları (farlar, sinyaller ve makinelerin geri vites s</w:t>
      </w:r>
      <w:r w:rsidR="001F5BEE">
        <w:rPr>
          <w:rFonts w:ascii="Times New Roman" w:hAnsi="Times New Roman" w:cs="Times New Roman"/>
        </w:rPr>
        <w:t>esli ikaz ve uyarı sistemleri</w:t>
      </w:r>
      <w:r w:rsidRPr="00FA11C5">
        <w:rPr>
          <w:rFonts w:ascii="Times New Roman" w:hAnsi="Times New Roman" w:cs="Times New Roman"/>
        </w:rPr>
        <w:t xml:space="preserve">) kusursuz ve çalışır </w:t>
      </w:r>
      <w:r>
        <w:rPr>
          <w:rFonts w:ascii="Times New Roman" w:hAnsi="Times New Roman" w:cs="Times New Roman"/>
        </w:rPr>
        <w:t>durumda olacaktır</w:t>
      </w:r>
      <w:r w:rsidR="001F5BEE">
        <w:rPr>
          <w:rFonts w:ascii="Times New Roman" w:hAnsi="Times New Roman" w:cs="Times New Roman"/>
        </w:rPr>
        <w:t>. Dış görünüşleri</w:t>
      </w:r>
      <w:r w:rsidRPr="00FA11C5">
        <w:rPr>
          <w:rFonts w:ascii="Times New Roman" w:hAnsi="Times New Roman" w:cs="Times New Roman"/>
        </w:rPr>
        <w:t xml:space="preserve"> boyalı ve düzgün olacaktır.</w:t>
      </w:r>
    </w:p>
    <w:p w14:paraId="0E7916A4" w14:textId="77777777" w:rsidR="00E70F4E" w:rsidRDefault="00E70F4E" w:rsidP="009E212C">
      <w:pPr>
        <w:pStyle w:val="Default"/>
        <w:tabs>
          <w:tab w:val="left" w:pos="1276"/>
          <w:tab w:val="left" w:pos="1560"/>
        </w:tabs>
        <w:jc w:val="both"/>
        <w:rPr>
          <w:rFonts w:ascii="Times New Roman" w:hAnsi="Times New Roman" w:cs="Times New Roman"/>
        </w:rPr>
      </w:pPr>
      <w:r w:rsidRPr="00627C58">
        <w:rPr>
          <w:rFonts w:ascii="Times New Roman" w:hAnsi="Times New Roman" w:cs="Times New Roman"/>
          <w:b/>
        </w:rPr>
        <w:t>6.2</w:t>
      </w:r>
      <w:r w:rsidR="00801385">
        <w:rPr>
          <w:rFonts w:ascii="Times New Roman" w:hAnsi="Times New Roman" w:cs="Times New Roman"/>
          <w:b/>
        </w:rPr>
        <w:t>4</w:t>
      </w:r>
      <w:r w:rsidRPr="00627C58">
        <w:rPr>
          <w:rFonts w:ascii="Times New Roman" w:hAnsi="Times New Roman" w:cs="Times New Roman"/>
          <w:b/>
        </w:rPr>
        <w:t>.</w:t>
      </w:r>
      <w:r w:rsidRPr="000A4FED">
        <w:rPr>
          <w:rFonts w:ascii="Times New Roman" w:hAnsi="Times New Roman" w:cs="Times New Roman"/>
        </w:rPr>
        <w:t xml:space="preserve"> </w:t>
      </w:r>
      <w:proofErr w:type="spellStart"/>
      <w:r w:rsidR="001F6782">
        <w:rPr>
          <w:rFonts w:ascii="Times New Roman" w:hAnsi="Times New Roman" w:cs="Times New Roman"/>
        </w:rPr>
        <w:t>S</w:t>
      </w:r>
      <w:r>
        <w:rPr>
          <w:rFonts w:ascii="Times New Roman" w:hAnsi="Times New Roman" w:cs="Times New Roman"/>
        </w:rPr>
        <w:t>emitreyler</w:t>
      </w:r>
      <w:r w:rsidR="009567CD">
        <w:rPr>
          <w:rFonts w:ascii="Times New Roman" w:hAnsi="Times New Roman" w:cs="Times New Roman"/>
        </w:rPr>
        <w:t>de</w:t>
      </w:r>
      <w:proofErr w:type="spellEnd"/>
      <w:r w:rsidR="009567CD">
        <w:rPr>
          <w:rFonts w:ascii="Times New Roman" w:hAnsi="Times New Roman" w:cs="Times New Roman"/>
        </w:rPr>
        <w:t xml:space="preserve"> y</w:t>
      </w:r>
      <w:r w:rsidRPr="00FA11C5">
        <w:rPr>
          <w:rFonts w:ascii="Times New Roman" w:hAnsi="Times New Roman" w:cs="Times New Roman"/>
        </w:rPr>
        <w:t>ükleniciye ait resim, slogan, poster vb. şeyler bulundurulmayacaktır. Gereksiz nitelikte ve aksesuar amaçlı renkli ışık ve lambalar olmayacak ve idarenin izin vermediği ses, müzik, görüntü ve haberleşme cihazı kullanılmayacaktır.</w:t>
      </w:r>
      <w:r w:rsidRPr="007A417A">
        <w:rPr>
          <w:rFonts w:ascii="Times New Roman" w:hAnsi="Times New Roman" w:cs="Times New Roman"/>
        </w:rPr>
        <w:t xml:space="preserve"> </w:t>
      </w:r>
    </w:p>
    <w:p w14:paraId="56665B62" w14:textId="77777777" w:rsidR="00E70F4E" w:rsidRDefault="00E70F4E" w:rsidP="009E212C">
      <w:pPr>
        <w:pStyle w:val="Default"/>
        <w:tabs>
          <w:tab w:val="left" w:pos="1276"/>
          <w:tab w:val="left" w:pos="1560"/>
        </w:tabs>
        <w:jc w:val="both"/>
        <w:rPr>
          <w:rFonts w:ascii="Times New Roman" w:hAnsi="Times New Roman" w:cs="Times New Roman"/>
        </w:rPr>
      </w:pPr>
      <w:r w:rsidRPr="00D95F4F">
        <w:rPr>
          <w:rFonts w:ascii="Times New Roman" w:hAnsi="Times New Roman" w:cs="Times New Roman"/>
          <w:b/>
        </w:rPr>
        <w:t>6.2</w:t>
      </w:r>
      <w:r w:rsidR="00801385">
        <w:rPr>
          <w:rFonts w:ascii="Times New Roman" w:hAnsi="Times New Roman" w:cs="Times New Roman"/>
          <w:b/>
        </w:rPr>
        <w:t>5</w:t>
      </w:r>
      <w:r w:rsidRPr="00D95F4F">
        <w:rPr>
          <w:rFonts w:ascii="Times New Roman" w:hAnsi="Times New Roman" w:cs="Times New Roman"/>
          <w:b/>
        </w:rPr>
        <w:t xml:space="preserve">. </w:t>
      </w:r>
      <w:proofErr w:type="spellStart"/>
      <w:r w:rsidR="00253778" w:rsidRPr="00253778">
        <w:rPr>
          <w:rFonts w:ascii="Times New Roman" w:hAnsi="Times New Roman" w:cs="Times New Roman"/>
        </w:rPr>
        <w:t>S</w:t>
      </w:r>
      <w:r w:rsidRPr="00D95F4F">
        <w:rPr>
          <w:rFonts w:ascii="Times New Roman" w:hAnsi="Times New Roman" w:cs="Times New Roman"/>
        </w:rPr>
        <w:t>emitreyler</w:t>
      </w:r>
      <w:proofErr w:type="spellEnd"/>
      <w:r w:rsidRPr="00D95F4F">
        <w:rPr>
          <w:rFonts w:ascii="Times New Roman" w:hAnsi="Times New Roman" w:cs="Times New Roman"/>
        </w:rPr>
        <w:t>, 237 sayılı Taşıt Kanunu, 2918 sayılı Karayolları Trafik Kanunu, Karayolları Trafik Yönetmeliği ve Karayolu Taşıma Yönetmeliği’ne uygun olacaktır. 4925 sayılı Karayolu Taşıma Kanunu’na göre ilgili Bakanlıkça hazırlanan Karayolu Taşıma Yönetmeliği’nde belirtilen ticari faaliyetlerde yük taşınmasında kullanılacak araçla</w:t>
      </w:r>
      <w:r w:rsidR="009567CD">
        <w:rPr>
          <w:rFonts w:ascii="Times New Roman" w:hAnsi="Times New Roman" w:cs="Times New Roman"/>
        </w:rPr>
        <w:t>r için uygun yetki belgelerini y</w:t>
      </w:r>
      <w:r w:rsidRPr="00D95F4F">
        <w:rPr>
          <w:rFonts w:ascii="Times New Roman" w:hAnsi="Times New Roman" w:cs="Times New Roman"/>
        </w:rPr>
        <w:t>üklenici almak zorundadır. Ayr</w:t>
      </w:r>
      <w:r w:rsidR="00FE0C51">
        <w:rPr>
          <w:rFonts w:ascii="Times New Roman" w:hAnsi="Times New Roman" w:cs="Times New Roman"/>
        </w:rPr>
        <w:t xml:space="preserve">ıca işin ifa edilebilmesi için </w:t>
      </w:r>
      <w:r w:rsidRPr="00D95F4F">
        <w:rPr>
          <w:rFonts w:ascii="Times New Roman" w:hAnsi="Times New Roman" w:cs="Times New Roman"/>
        </w:rPr>
        <w:t xml:space="preserve">kanun ve </w:t>
      </w:r>
      <w:r w:rsidR="00FE0C51">
        <w:rPr>
          <w:rFonts w:ascii="Times New Roman" w:hAnsi="Times New Roman" w:cs="Times New Roman"/>
        </w:rPr>
        <w:t>diğer</w:t>
      </w:r>
      <w:r w:rsidRPr="00D95F4F">
        <w:rPr>
          <w:rFonts w:ascii="Times New Roman" w:hAnsi="Times New Roman" w:cs="Times New Roman"/>
        </w:rPr>
        <w:t xml:space="preserve"> düzenlemelerle </w:t>
      </w:r>
      <w:r w:rsidRPr="00D95F4F">
        <w:rPr>
          <w:rFonts w:ascii="Times New Roman" w:hAnsi="Times New Roman" w:cs="Times New Roman"/>
        </w:rPr>
        <w:lastRenderedPageBreak/>
        <w:t>zorunlu kılınan veya zorunlu kılınac</w:t>
      </w:r>
      <w:r w:rsidR="009567CD">
        <w:rPr>
          <w:rFonts w:ascii="Times New Roman" w:hAnsi="Times New Roman" w:cs="Times New Roman"/>
        </w:rPr>
        <w:t>ak olan belgelerin alınması da yüklenici</w:t>
      </w:r>
      <w:r w:rsidRPr="00D95F4F">
        <w:rPr>
          <w:rFonts w:ascii="Times New Roman" w:hAnsi="Times New Roman" w:cs="Times New Roman"/>
        </w:rPr>
        <w:t>nin sorumluluğundadır.</w:t>
      </w:r>
      <w:r>
        <w:rPr>
          <w:rFonts w:ascii="Times New Roman" w:hAnsi="Times New Roman" w:cs="Times New Roman"/>
        </w:rPr>
        <w:t xml:space="preserve"> </w:t>
      </w:r>
    </w:p>
    <w:p w14:paraId="2FCC9538" w14:textId="77777777" w:rsidR="00E70F4E" w:rsidRPr="00D95F4F" w:rsidRDefault="00E70F4E" w:rsidP="009E212C">
      <w:pPr>
        <w:pStyle w:val="Default"/>
        <w:tabs>
          <w:tab w:val="left" w:pos="1276"/>
          <w:tab w:val="left" w:pos="1560"/>
        </w:tabs>
        <w:jc w:val="both"/>
        <w:rPr>
          <w:rFonts w:ascii="Times New Roman" w:hAnsi="Times New Roman" w:cs="Times New Roman"/>
        </w:rPr>
      </w:pPr>
      <w:r w:rsidRPr="00D95F4F">
        <w:rPr>
          <w:rFonts w:ascii="Times New Roman" w:hAnsi="Times New Roman" w:cs="Times New Roman"/>
          <w:b/>
        </w:rPr>
        <w:t>6.2</w:t>
      </w:r>
      <w:r w:rsidR="00801385">
        <w:rPr>
          <w:rFonts w:ascii="Times New Roman" w:hAnsi="Times New Roman" w:cs="Times New Roman"/>
          <w:b/>
        </w:rPr>
        <w:t>6</w:t>
      </w:r>
      <w:r w:rsidRPr="00D95F4F">
        <w:rPr>
          <w:rFonts w:ascii="Times New Roman" w:hAnsi="Times New Roman" w:cs="Times New Roman"/>
          <w:b/>
        </w:rPr>
        <w:t xml:space="preserve">. </w:t>
      </w:r>
      <w:r w:rsidRPr="00D95F4F">
        <w:rPr>
          <w:rFonts w:ascii="Times New Roman" w:hAnsi="Times New Roman" w:cs="Times New Roman"/>
        </w:rPr>
        <w:t xml:space="preserve">Hizmet süresince ilgili Kanun ve Yönetmeliklerde değişiklik yapılması durumunda </w:t>
      </w:r>
      <w:proofErr w:type="spellStart"/>
      <w:r w:rsidRPr="00D95F4F">
        <w:rPr>
          <w:rFonts w:ascii="Times New Roman" w:hAnsi="Times New Roman" w:cs="Times New Roman"/>
        </w:rPr>
        <w:t>semitreyler</w:t>
      </w:r>
      <w:proofErr w:type="spellEnd"/>
      <w:r w:rsidRPr="00D95F4F">
        <w:rPr>
          <w:rFonts w:ascii="Times New Roman" w:hAnsi="Times New Roman" w:cs="Times New Roman"/>
        </w:rPr>
        <w:t xml:space="preserve"> bu değişikliklere uygun hale getirilecektir. Yüklenici İdare’nin belirlediği süre içerisinde bu değişiklikleri yapacaktır.</w:t>
      </w:r>
      <w:r w:rsidR="009567CD">
        <w:rPr>
          <w:rFonts w:ascii="Times New Roman" w:hAnsi="Times New Roman" w:cs="Times New Roman"/>
        </w:rPr>
        <w:t xml:space="preserve"> Yapılan değişikler kapsamında y</w:t>
      </w:r>
      <w:r w:rsidRPr="00D95F4F">
        <w:rPr>
          <w:rFonts w:ascii="Times New Roman" w:hAnsi="Times New Roman" w:cs="Times New Roman"/>
        </w:rPr>
        <w:t>üklenici herhangi bir talepte bulunmayacaktır.</w:t>
      </w:r>
    </w:p>
    <w:p w14:paraId="56855E48" w14:textId="77777777" w:rsidR="00E70F4E" w:rsidRDefault="00A72D8B" w:rsidP="009E212C">
      <w:pPr>
        <w:pStyle w:val="Default"/>
        <w:tabs>
          <w:tab w:val="left" w:pos="1276"/>
          <w:tab w:val="left" w:pos="1560"/>
        </w:tabs>
        <w:jc w:val="both"/>
        <w:rPr>
          <w:rFonts w:ascii="Times New Roman" w:hAnsi="Times New Roman" w:cs="Times New Roman"/>
        </w:rPr>
      </w:pPr>
      <w:r>
        <w:rPr>
          <w:rFonts w:ascii="Times New Roman" w:hAnsi="Times New Roman" w:cs="Times New Roman"/>
          <w:b/>
        </w:rPr>
        <w:t>6.2</w:t>
      </w:r>
      <w:r w:rsidR="00801385">
        <w:rPr>
          <w:rFonts w:ascii="Times New Roman" w:hAnsi="Times New Roman" w:cs="Times New Roman"/>
          <w:b/>
        </w:rPr>
        <w:t>7</w:t>
      </w:r>
      <w:r w:rsidR="00E70F4E" w:rsidRPr="00272929">
        <w:rPr>
          <w:rFonts w:ascii="Times New Roman" w:hAnsi="Times New Roman" w:cs="Times New Roman"/>
          <w:b/>
        </w:rPr>
        <w:t xml:space="preserve">. </w:t>
      </w:r>
      <w:proofErr w:type="spellStart"/>
      <w:r w:rsidR="00E70F4E" w:rsidRPr="00272929">
        <w:rPr>
          <w:rFonts w:ascii="Times New Roman" w:hAnsi="Times New Roman" w:cs="Times New Roman"/>
        </w:rPr>
        <w:t>Semitreylere</w:t>
      </w:r>
      <w:proofErr w:type="spellEnd"/>
      <w:r w:rsidR="00E70F4E" w:rsidRPr="00272929">
        <w:rPr>
          <w:rFonts w:ascii="Times New Roman" w:hAnsi="Times New Roman" w:cs="Times New Roman"/>
        </w:rPr>
        <w:t xml:space="preserve"> gelecek Trafik İdari Para Cezası Karar Tutanağına ilişkin sorumluluk</w:t>
      </w:r>
      <w:r w:rsidR="009567CD">
        <w:rPr>
          <w:rFonts w:ascii="Times New Roman" w:hAnsi="Times New Roman" w:cs="Times New Roman"/>
        </w:rPr>
        <w:t xml:space="preserve"> yüklenici</w:t>
      </w:r>
      <w:r w:rsidR="00E70F4E" w:rsidRPr="00627C58">
        <w:rPr>
          <w:rFonts w:ascii="Times New Roman" w:hAnsi="Times New Roman" w:cs="Times New Roman"/>
        </w:rPr>
        <w:t>ye ait olacaktır. Trafik Mahkemelerine yasal süre içerisinde yapılması gereken itiraz hakkının kaybo</w:t>
      </w:r>
      <w:r w:rsidR="009567CD">
        <w:rPr>
          <w:rFonts w:ascii="Times New Roman" w:hAnsi="Times New Roman" w:cs="Times New Roman"/>
        </w:rPr>
        <w:t>lması halinde cezanın tamamını y</w:t>
      </w:r>
      <w:r w:rsidR="00E70F4E" w:rsidRPr="00627C58">
        <w:rPr>
          <w:rFonts w:ascii="Times New Roman" w:hAnsi="Times New Roman" w:cs="Times New Roman"/>
        </w:rPr>
        <w:t>üklenici ödeyecektir. Gecikmelerden İdare sorumlu olmayacaktır.</w:t>
      </w:r>
    </w:p>
    <w:p w14:paraId="557EE14C" w14:textId="77777777" w:rsidR="005F3F56" w:rsidRDefault="002B51A4" w:rsidP="00F613AE">
      <w:pPr>
        <w:spacing w:after="0" w:line="240" w:lineRule="auto"/>
        <w:jc w:val="both"/>
        <w:rPr>
          <w:rFonts w:ascii="Times New Roman" w:hAnsi="Times New Roman" w:cs="Times New Roman"/>
        </w:rPr>
      </w:pPr>
      <w:r>
        <w:rPr>
          <w:rFonts w:ascii="Times New Roman" w:hAnsi="Times New Roman" w:cs="Times New Roman"/>
          <w:b/>
        </w:rPr>
        <w:t>6.2</w:t>
      </w:r>
      <w:r w:rsidR="00801385">
        <w:rPr>
          <w:rFonts w:ascii="Times New Roman" w:hAnsi="Times New Roman" w:cs="Times New Roman"/>
          <w:b/>
        </w:rPr>
        <w:t>8</w:t>
      </w:r>
      <w:r w:rsidR="005F3F56" w:rsidRPr="000A4FED">
        <w:rPr>
          <w:rFonts w:ascii="Times New Roman" w:hAnsi="Times New Roman" w:cs="Times New Roman"/>
          <w:b/>
        </w:rPr>
        <w:t xml:space="preserve">. </w:t>
      </w:r>
      <w:proofErr w:type="spellStart"/>
      <w:r w:rsidR="005F3F56" w:rsidRPr="00FF763F">
        <w:rPr>
          <w:rFonts w:ascii="Times New Roman" w:hAnsi="Times New Roman" w:cs="Times New Roman"/>
          <w:sz w:val="24"/>
          <w:szCs w:val="24"/>
        </w:rPr>
        <w:t>Semitreyler</w:t>
      </w:r>
      <w:r w:rsidR="00745478">
        <w:rPr>
          <w:rFonts w:ascii="Times New Roman" w:hAnsi="Times New Roman" w:cs="Times New Roman"/>
          <w:sz w:val="24"/>
          <w:szCs w:val="24"/>
        </w:rPr>
        <w:t>de</w:t>
      </w:r>
      <w:proofErr w:type="spellEnd"/>
      <w:r w:rsidR="005F3F56" w:rsidRPr="00FF763F">
        <w:rPr>
          <w:rFonts w:ascii="Times New Roman" w:hAnsi="Times New Roman" w:cs="Times New Roman"/>
          <w:sz w:val="24"/>
          <w:szCs w:val="24"/>
        </w:rPr>
        <w:t xml:space="preserve"> </w:t>
      </w:r>
      <w:r w:rsidR="00FF763F" w:rsidRPr="00FF763F">
        <w:rPr>
          <w:rFonts w:ascii="Times New Roman" w:hAnsi="Times New Roman" w:cs="Times New Roman"/>
          <w:sz w:val="24"/>
          <w:szCs w:val="24"/>
        </w:rPr>
        <w:t xml:space="preserve">çöp suyu için </w:t>
      </w:r>
      <w:r w:rsidR="00745478">
        <w:rPr>
          <w:rFonts w:ascii="Times New Roman" w:hAnsi="Times New Roman" w:cs="Times New Roman"/>
          <w:sz w:val="24"/>
          <w:szCs w:val="24"/>
        </w:rPr>
        <w:t>sızdırmazlık sistemi</w:t>
      </w:r>
      <w:r w:rsidR="005F3F56" w:rsidRPr="00FF763F">
        <w:rPr>
          <w:rFonts w:ascii="Times New Roman" w:hAnsi="Times New Roman" w:cs="Times New Roman"/>
          <w:sz w:val="24"/>
          <w:szCs w:val="24"/>
        </w:rPr>
        <w:t xml:space="preserve"> olacaktır. Herhangi bir </w:t>
      </w:r>
      <w:r w:rsidR="00FF763F" w:rsidRPr="00FF763F">
        <w:rPr>
          <w:rFonts w:ascii="Times New Roman" w:hAnsi="Times New Roman" w:cs="Times New Roman"/>
          <w:sz w:val="24"/>
          <w:szCs w:val="24"/>
        </w:rPr>
        <w:t xml:space="preserve">çöp suyu </w:t>
      </w:r>
      <w:r w:rsidR="005F3F56" w:rsidRPr="00FF763F">
        <w:rPr>
          <w:rFonts w:ascii="Times New Roman" w:hAnsi="Times New Roman" w:cs="Times New Roman"/>
          <w:sz w:val="24"/>
          <w:szCs w:val="24"/>
        </w:rPr>
        <w:t>sızıntı</w:t>
      </w:r>
      <w:r w:rsidR="00745478">
        <w:rPr>
          <w:rFonts w:ascii="Times New Roman" w:hAnsi="Times New Roman" w:cs="Times New Roman"/>
          <w:sz w:val="24"/>
          <w:szCs w:val="24"/>
        </w:rPr>
        <w:t>sı</w:t>
      </w:r>
      <w:r w:rsidR="005F3F56" w:rsidRPr="00FF763F">
        <w:rPr>
          <w:rFonts w:ascii="Times New Roman" w:hAnsi="Times New Roman" w:cs="Times New Roman"/>
          <w:sz w:val="24"/>
          <w:szCs w:val="24"/>
        </w:rPr>
        <w:t xml:space="preserve"> durumunda</w:t>
      </w:r>
      <w:r w:rsidR="003F1928" w:rsidRPr="00FF763F">
        <w:rPr>
          <w:rFonts w:ascii="Times New Roman" w:hAnsi="Times New Roman" w:cs="Times New Roman"/>
          <w:sz w:val="24"/>
          <w:szCs w:val="24"/>
        </w:rPr>
        <w:t>,</w:t>
      </w:r>
      <w:r w:rsidR="005F3F56" w:rsidRPr="00FF763F">
        <w:rPr>
          <w:rFonts w:ascii="Times New Roman" w:hAnsi="Times New Roman" w:cs="Times New Roman"/>
          <w:sz w:val="24"/>
          <w:szCs w:val="24"/>
        </w:rPr>
        <w:t xml:space="preserve"> </w:t>
      </w:r>
      <w:r w:rsidR="009567CD">
        <w:rPr>
          <w:rFonts w:ascii="Times New Roman" w:hAnsi="Times New Roman" w:cs="Times New Roman"/>
          <w:sz w:val="24"/>
          <w:szCs w:val="24"/>
        </w:rPr>
        <w:t>y</w:t>
      </w:r>
      <w:r w:rsidR="005F3F56" w:rsidRPr="00FF763F">
        <w:rPr>
          <w:rFonts w:ascii="Times New Roman" w:hAnsi="Times New Roman" w:cs="Times New Roman"/>
          <w:sz w:val="24"/>
          <w:szCs w:val="24"/>
        </w:rPr>
        <w:t xml:space="preserve">ükleniciye bildirildiği andan itibaren </w:t>
      </w:r>
      <w:r w:rsidR="005F3F56" w:rsidRPr="00FE6AD7">
        <w:rPr>
          <w:rFonts w:ascii="Times New Roman" w:eastAsiaTheme="minorEastAsia" w:hAnsi="Times New Roman" w:cs="Times New Roman"/>
          <w:color w:val="000000"/>
          <w:sz w:val="24"/>
          <w:szCs w:val="24"/>
          <w:lang w:eastAsia="tr-TR"/>
        </w:rPr>
        <w:t>4 saat içerisinde</w:t>
      </w:r>
      <w:r w:rsidR="005F3F56" w:rsidRPr="00FF763F">
        <w:rPr>
          <w:rFonts w:ascii="Times New Roman" w:hAnsi="Times New Roman" w:cs="Times New Roman"/>
          <w:sz w:val="24"/>
          <w:szCs w:val="24"/>
        </w:rPr>
        <w:t xml:space="preserve"> sızıntı arızası giderilecektir. </w:t>
      </w:r>
      <w:r w:rsidR="003F1928" w:rsidRPr="00FF763F">
        <w:rPr>
          <w:rFonts w:ascii="Times New Roman" w:eastAsiaTheme="minorEastAsia" w:hAnsi="Times New Roman" w:cs="Times New Roman"/>
          <w:color w:val="000000"/>
          <w:sz w:val="24"/>
          <w:szCs w:val="24"/>
          <w:lang w:eastAsia="tr-TR"/>
        </w:rPr>
        <w:t xml:space="preserve">Belirtilen süre içerisinde arızanın giderilemeyecek olması halinde </w:t>
      </w:r>
      <w:r w:rsidR="009567CD">
        <w:rPr>
          <w:rFonts w:ascii="Times New Roman" w:eastAsiaTheme="minorEastAsia" w:hAnsi="Times New Roman" w:cs="Times New Roman"/>
          <w:color w:val="000000"/>
          <w:sz w:val="24"/>
          <w:szCs w:val="24"/>
          <w:lang w:eastAsia="tr-TR"/>
        </w:rPr>
        <w:t>y</w:t>
      </w:r>
      <w:r w:rsidR="003F1928" w:rsidRPr="00FF763F">
        <w:rPr>
          <w:rFonts w:ascii="Times New Roman" w:eastAsiaTheme="minorEastAsia" w:hAnsi="Times New Roman" w:cs="Times New Roman"/>
          <w:color w:val="000000"/>
          <w:sz w:val="24"/>
          <w:szCs w:val="24"/>
          <w:lang w:eastAsia="tr-TR"/>
        </w:rPr>
        <w:t xml:space="preserve">üklenici tarafından aynı tip ve nitelikte başka bir </w:t>
      </w:r>
      <w:proofErr w:type="spellStart"/>
      <w:r w:rsidR="003F1928" w:rsidRPr="00FF763F">
        <w:rPr>
          <w:rFonts w:ascii="Times New Roman" w:eastAsiaTheme="minorEastAsia" w:hAnsi="Times New Roman" w:cs="Times New Roman"/>
          <w:color w:val="000000"/>
          <w:sz w:val="24"/>
          <w:szCs w:val="24"/>
          <w:lang w:eastAsia="tr-TR"/>
        </w:rPr>
        <w:t>semitreyler</w:t>
      </w:r>
      <w:proofErr w:type="spellEnd"/>
      <w:r w:rsidR="003F1928" w:rsidRPr="00FF763F">
        <w:rPr>
          <w:rFonts w:ascii="Times New Roman" w:eastAsiaTheme="minorEastAsia" w:hAnsi="Times New Roman" w:cs="Times New Roman"/>
          <w:color w:val="000000"/>
          <w:sz w:val="24"/>
          <w:szCs w:val="24"/>
          <w:lang w:eastAsia="tr-TR"/>
        </w:rPr>
        <w:t xml:space="preserve"> verilecektir. Yükleniciye bildirilmesine rağmen sızıntının giderilmemesi halinde, s</w:t>
      </w:r>
      <w:r w:rsidR="005F3F56" w:rsidRPr="00FF763F">
        <w:rPr>
          <w:rFonts w:ascii="Times New Roman" w:eastAsiaTheme="minorEastAsia" w:hAnsi="Times New Roman" w:cs="Times New Roman"/>
          <w:color w:val="000000"/>
          <w:sz w:val="24"/>
          <w:szCs w:val="24"/>
          <w:lang w:eastAsia="tr-TR"/>
        </w:rPr>
        <w:t xml:space="preserve">ızıntı suyundan kaynaklanacak herhangi bir çevre kirliliği ve cezai işlem durumunda tüm sorumluluk </w:t>
      </w:r>
      <w:r w:rsidR="009567CD">
        <w:rPr>
          <w:rFonts w:ascii="Times New Roman" w:eastAsiaTheme="minorEastAsia" w:hAnsi="Times New Roman" w:cs="Times New Roman"/>
          <w:color w:val="000000"/>
          <w:sz w:val="24"/>
          <w:szCs w:val="24"/>
          <w:lang w:eastAsia="tr-TR"/>
        </w:rPr>
        <w:t>y</w:t>
      </w:r>
      <w:r w:rsidR="005F3F56" w:rsidRPr="00FF763F">
        <w:rPr>
          <w:rFonts w:ascii="Times New Roman" w:eastAsiaTheme="minorEastAsia" w:hAnsi="Times New Roman" w:cs="Times New Roman"/>
          <w:color w:val="000000"/>
          <w:sz w:val="24"/>
          <w:szCs w:val="24"/>
          <w:lang w:eastAsia="tr-TR"/>
        </w:rPr>
        <w:t>üklenici firmaya ait olacaktır.</w:t>
      </w:r>
    </w:p>
    <w:p w14:paraId="7F960516" w14:textId="77777777" w:rsidR="00E70F4E" w:rsidRPr="008F54CB" w:rsidRDefault="00801385" w:rsidP="009E212C">
      <w:pPr>
        <w:pStyle w:val="Default"/>
        <w:tabs>
          <w:tab w:val="left" w:pos="1276"/>
          <w:tab w:val="left" w:pos="1560"/>
        </w:tabs>
        <w:jc w:val="both"/>
        <w:rPr>
          <w:rFonts w:ascii="Times New Roman" w:hAnsi="Times New Roman" w:cs="Times New Roman"/>
          <w:bCs/>
        </w:rPr>
      </w:pPr>
      <w:r>
        <w:rPr>
          <w:rFonts w:ascii="Times New Roman" w:hAnsi="Times New Roman" w:cs="Times New Roman"/>
          <w:b/>
        </w:rPr>
        <w:t>6.29</w:t>
      </w:r>
      <w:r w:rsidR="00E70F4E" w:rsidRPr="000A4FED">
        <w:rPr>
          <w:rFonts w:ascii="Times New Roman" w:hAnsi="Times New Roman" w:cs="Times New Roman"/>
          <w:b/>
        </w:rPr>
        <w:t xml:space="preserve">. </w:t>
      </w:r>
      <w:r w:rsidR="00E70F4E" w:rsidRPr="000A4FED">
        <w:rPr>
          <w:rFonts w:ascii="Times New Roman" w:hAnsi="Times New Roman" w:cs="Times New Roman"/>
        </w:rPr>
        <w:t xml:space="preserve">Yüklenici, kendisini temsilen her türlü yetkiye haiz (noter tasdikli yetki belgesi </w:t>
      </w:r>
      <w:proofErr w:type="gramStart"/>
      <w:r w:rsidR="00E70F4E" w:rsidRPr="000A4FED">
        <w:rPr>
          <w:rFonts w:ascii="Times New Roman" w:hAnsi="Times New Roman" w:cs="Times New Roman"/>
        </w:rPr>
        <w:t>bulunan)  her</w:t>
      </w:r>
      <w:proofErr w:type="gramEnd"/>
      <w:r w:rsidR="00E70F4E" w:rsidRPr="000A4FED">
        <w:rPr>
          <w:rFonts w:ascii="Times New Roman" w:hAnsi="Times New Roman" w:cs="Times New Roman"/>
        </w:rPr>
        <w:t xml:space="preserve"> türlü sorunları çözmeye yetkili bir kişiyi ‘</w:t>
      </w:r>
      <w:r w:rsidR="00F613AE">
        <w:rPr>
          <w:rFonts w:ascii="Times New Roman" w:hAnsi="Times New Roman" w:cs="Times New Roman"/>
        </w:rPr>
        <w:t>Yüklenici T</w:t>
      </w:r>
      <w:r w:rsidR="00E70F4E" w:rsidRPr="000A4FED">
        <w:rPr>
          <w:rFonts w:ascii="Times New Roman" w:hAnsi="Times New Roman" w:cs="Times New Roman"/>
        </w:rPr>
        <w:t xml:space="preserve">emsilcisi’ ve sözleşme konusu işin ifası sırasında </w:t>
      </w:r>
      <w:proofErr w:type="gramStart"/>
      <w:r w:rsidR="00E70F4E" w:rsidRPr="000A4FED">
        <w:rPr>
          <w:rFonts w:ascii="Times New Roman" w:hAnsi="Times New Roman" w:cs="Times New Roman"/>
        </w:rPr>
        <w:t>mezkur</w:t>
      </w:r>
      <w:proofErr w:type="gramEnd"/>
      <w:r w:rsidR="00E70F4E" w:rsidRPr="000A4FED">
        <w:rPr>
          <w:rFonts w:ascii="Times New Roman" w:hAnsi="Times New Roman" w:cs="Times New Roman"/>
        </w:rPr>
        <w:t xml:space="preserve"> işi yürütme amacıyla da bir kişiyi </w:t>
      </w:r>
      <w:r w:rsidR="00745478">
        <w:rPr>
          <w:rFonts w:ascii="Times New Roman" w:hAnsi="Times New Roman" w:cs="Times New Roman"/>
        </w:rPr>
        <w:t>‘O</w:t>
      </w:r>
      <w:r w:rsidR="00E70F4E" w:rsidRPr="000A4FED">
        <w:rPr>
          <w:rFonts w:ascii="Times New Roman" w:hAnsi="Times New Roman" w:cs="Times New Roman"/>
        </w:rPr>
        <w:t xml:space="preserve">perasyon </w:t>
      </w:r>
      <w:r w:rsidR="00745478">
        <w:rPr>
          <w:rFonts w:ascii="Times New Roman" w:hAnsi="Times New Roman" w:cs="Times New Roman"/>
        </w:rPr>
        <w:t>S</w:t>
      </w:r>
      <w:r w:rsidR="00E70F4E" w:rsidRPr="000A4FED">
        <w:rPr>
          <w:rFonts w:ascii="Times New Roman" w:hAnsi="Times New Roman" w:cs="Times New Roman"/>
        </w:rPr>
        <w:t>orumlusu</w:t>
      </w:r>
      <w:r w:rsidR="00745478">
        <w:rPr>
          <w:rFonts w:ascii="Times New Roman" w:hAnsi="Times New Roman" w:cs="Times New Roman"/>
        </w:rPr>
        <w:t>’</w:t>
      </w:r>
      <w:r w:rsidR="00E70F4E" w:rsidRPr="000A4FED">
        <w:rPr>
          <w:rFonts w:ascii="Times New Roman" w:hAnsi="Times New Roman" w:cs="Times New Roman"/>
        </w:rPr>
        <w:t xml:space="preserve"> olarak </w:t>
      </w:r>
      <w:r w:rsidR="00745478">
        <w:rPr>
          <w:rFonts w:ascii="Times New Roman" w:hAnsi="Times New Roman" w:cs="Times New Roman"/>
        </w:rPr>
        <w:t>görevlendirecek ve İdareye bildirecektir.</w:t>
      </w:r>
    </w:p>
    <w:p w14:paraId="394E0D16" w14:textId="77777777" w:rsidR="00966DEE" w:rsidRPr="008F54CB" w:rsidRDefault="00966DEE" w:rsidP="00966DEE">
      <w:pPr>
        <w:pStyle w:val="Default"/>
        <w:tabs>
          <w:tab w:val="left" w:pos="1276"/>
          <w:tab w:val="left" w:pos="1560"/>
        </w:tabs>
        <w:jc w:val="both"/>
        <w:rPr>
          <w:rFonts w:ascii="Times New Roman" w:hAnsi="Times New Roman" w:cs="Times New Roman"/>
          <w:bCs/>
        </w:rPr>
      </w:pPr>
      <w:r>
        <w:rPr>
          <w:rFonts w:ascii="Times New Roman" w:hAnsi="Times New Roman" w:cs="Times New Roman"/>
          <w:b/>
        </w:rPr>
        <w:t>6.3</w:t>
      </w:r>
      <w:r w:rsidR="00801385">
        <w:rPr>
          <w:rFonts w:ascii="Times New Roman" w:hAnsi="Times New Roman" w:cs="Times New Roman"/>
          <w:b/>
        </w:rPr>
        <w:t>0</w:t>
      </w:r>
      <w:r w:rsidRPr="000A4FED">
        <w:rPr>
          <w:rFonts w:ascii="Times New Roman" w:hAnsi="Times New Roman" w:cs="Times New Roman"/>
          <w:b/>
        </w:rPr>
        <w:t xml:space="preserve">. </w:t>
      </w:r>
      <w:r w:rsidR="00CD2723">
        <w:rPr>
          <w:rFonts w:ascii="Times New Roman" w:hAnsi="Times New Roman" w:cs="Times New Roman"/>
        </w:rPr>
        <w:t>İş bitiminde</w:t>
      </w:r>
      <w:r>
        <w:rPr>
          <w:rFonts w:ascii="Times New Roman" w:hAnsi="Times New Roman" w:cs="Times New Roman"/>
        </w:rPr>
        <w:t xml:space="preserve"> yüklenici </w:t>
      </w:r>
      <w:proofErr w:type="spellStart"/>
      <w:r w:rsidR="00CD2723">
        <w:rPr>
          <w:rFonts w:ascii="Times New Roman" w:hAnsi="Times New Roman" w:cs="Times New Roman"/>
        </w:rPr>
        <w:t>semitreylerin</w:t>
      </w:r>
      <w:proofErr w:type="spellEnd"/>
      <w:r>
        <w:rPr>
          <w:rFonts w:ascii="Times New Roman" w:hAnsi="Times New Roman" w:cs="Times New Roman"/>
        </w:rPr>
        <w:t xml:space="preserve"> yıpranmasından herhangi bir hak talep etmeden teslim alacaktır.</w:t>
      </w:r>
    </w:p>
    <w:p w14:paraId="0258D4A5" w14:textId="77777777" w:rsidR="00E70F4E" w:rsidRPr="006A2DE8" w:rsidRDefault="00E70F4E" w:rsidP="00966DEE">
      <w:pPr>
        <w:pStyle w:val="Default"/>
        <w:tabs>
          <w:tab w:val="left" w:pos="1134"/>
          <w:tab w:val="left" w:pos="1560"/>
        </w:tabs>
        <w:jc w:val="both"/>
        <w:rPr>
          <w:rFonts w:ascii="Times New Roman" w:hAnsi="Times New Roman"/>
        </w:rPr>
      </w:pPr>
    </w:p>
    <w:p w14:paraId="24E274A4" w14:textId="77777777" w:rsidR="00E70F4E" w:rsidRPr="001D1E13" w:rsidRDefault="00E70F4E" w:rsidP="00E70F4E">
      <w:pPr>
        <w:jc w:val="both"/>
        <w:rPr>
          <w:rFonts w:ascii="Times New Roman" w:hAnsi="Times New Roman" w:cs="Times New Roman"/>
          <w:sz w:val="24"/>
          <w:szCs w:val="24"/>
        </w:rPr>
      </w:pPr>
      <w:r>
        <w:rPr>
          <w:rFonts w:ascii="Times New Roman" w:hAnsi="Times New Roman" w:cs="Times New Roman"/>
          <w:b/>
          <w:sz w:val="24"/>
          <w:szCs w:val="24"/>
        </w:rPr>
        <w:t>MADDE 7 -TESTLER</w:t>
      </w:r>
      <w:r w:rsidRPr="00E445B6">
        <w:rPr>
          <w:rFonts w:ascii="Times New Roman" w:hAnsi="Times New Roman" w:cs="Times New Roman"/>
          <w:b/>
          <w:sz w:val="24"/>
          <w:szCs w:val="24"/>
        </w:rPr>
        <w:t>,</w:t>
      </w:r>
      <w:r w:rsidR="00917B0E">
        <w:rPr>
          <w:rFonts w:ascii="Times New Roman" w:hAnsi="Times New Roman" w:cs="Times New Roman"/>
          <w:b/>
          <w:sz w:val="24"/>
          <w:szCs w:val="24"/>
        </w:rPr>
        <w:t xml:space="preserve"> </w:t>
      </w:r>
      <w:r w:rsidRPr="00E445B6">
        <w:rPr>
          <w:rFonts w:ascii="Times New Roman" w:hAnsi="Times New Roman" w:cs="Times New Roman"/>
          <w:b/>
          <w:sz w:val="24"/>
          <w:szCs w:val="24"/>
        </w:rPr>
        <w:t>MUAYENE VE KABUL İŞLEMLERİ</w:t>
      </w:r>
    </w:p>
    <w:p w14:paraId="1EA181FD" w14:textId="77777777" w:rsidR="00E70F4E" w:rsidRPr="00E445B6" w:rsidRDefault="009E212C" w:rsidP="009E212C">
      <w:pPr>
        <w:pStyle w:val="AralkYok"/>
        <w:jc w:val="both"/>
        <w:rPr>
          <w:rFonts w:ascii="Times New Roman" w:eastAsia="Times New Roman" w:hAnsi="Times New Roman"/>
          <w:sz w:val="24"/>
          <w:szCs w:val="24"/>
          <w:lang w:val="tr-TR"/>
        </w:rPr>
      </w:pPr>
      <w:r w:rsidRPr="009E3BA1">
        <w:rPr>
          <w:rFonts w:ascii="Times New Roman" w:eastAsia="Times New Roman" w:hAnsi="Times New Roman"/>
          <w:b/>
          <w:sz w:val="24"/>
          <w:szCs w:val="24"/>
          <w:lang w:val="tr-TR"/>
        </w:rPr>
        <w:t xml:space="preserve">7.1. </w:t>
      </w:r>
      <w:r w:rsidR="009730C0" w:rsidRPr="009E3BA1">
        <w:rPr>
          <w:rFonts w:ascii="Times New Roman" w:eastAsia="Times New Roman" w:hAnsi="Times New Roman"/>
          <w:sz w:val="24"/>
          <w:szCs w:val="24"/>
          <w:lang w:val="tr-TR"/>
        </w:rPr>
        <w:t>İş bitiminde yapılacak</w:t>
      </w:r>
      <w:r w:rsidR="00917B0E" w:rsidRPr="009E3BA1">
        <w:rPr>
          <w:rFonts w:ascii="Times New Roman" w:eastAsia="Times New Roman" w:hAnsi="Times New Roman"/>
          <w:sz w:val="24"/>
          <w:szCs w:val="24"/>
          <w:lang w:val="tr-TR"/>
        </w:rPr>
        <w:t xml:space="preserve"> </w:t>
      </w:r>
      <w:r w:rsidR="00D31725" w:rsidRPr="009E3BA1">
        <w:rPr>
          <w:rFonts w:ascii="Times New Roman" w:eastAsia="Times New Roman" w:hAnsi="Times New Roman"/>
          <w:sz w:val="24"/>
          <w:szCs w:val="24"/>
          <w:lang w:val="tr-TR"/>
        </w:rPr>
        <w:t xml:space="preserve">olan </w:t>
      </w:r>
      <w:r w:rsidR="009730C0" w:rsidRPr="009E3BA1">
        <w:rPr>
          <w:rFonts w:ascii="Times New Roman" w:eastAsia="Times New Roman" w:hAnsi="Times New Roman"/>
          <w:sz w:val="24"/>
          <w:szCs w:val="24"/>
          <w:lang w:val="tr-TR"/>
        </w:rPr>
        <w:t>m</w:t>
      </w:r>
      <w:r w:rsidR="00E70F4E" w:rsidRPr="009E3BA1">
        <w:rPr>
          <w:rFonts w:ascii="Times New Roman" w:eastAsia="Times New Roman" w:hAnsi="Times New Roman"/>
          <w:sz w:val="24"/>
          <w:szCs w:val="24"/>
          <w:lang w:val="tr-TR"/>
        </w:rPr>
        <w:t>uayene ve kabul işlemleri, Hizmet Al</w:t>
      </w:r>
      <w:r w:rsidR="009730C0" w:rsidRPr="009E3BA1">
        <w:rPr>
          <w:rFonts w:ascii="Times New Roman" w:eastAsia="Times New Roman" w:hAnsi="Times New Roman"/>
          <w:sz w:val="24"/>
          <w:szCs w:val="24"/>
          <w:lang w:val="tr-TR"/>
        </w:rPr>
        <w:t>ımları Muayene ve Kabul Yönetmeği</w:t>
      </w:r>
      <w:r w:rsidR="00E70F4E" w:rsidRPr="009E3BA1">
        <w:rPr>
          <w:rFonts w:ascii="Times New Roman" w:eastAsia="Times New Roman" w:hAnsi="Times New Roman"/>
          <w:sz w:val="24"/>
          <w:szCs w:val="24"/>
          <w:lang w:val="tr-TR"/>
        </w:rPr>
        <w:t xml:space="preserve"> esasları çerçevesinde yapılacaktır.</w:t>
      </w:r>
    </w:p>
    <w:p w14:paraId="35047930" w14:textId="77777777" w:rsidR="009E212C" w:rsidRDefault="009E212C" w:rsidP="00E70F4E">
      <w:pPr>
        <w:tabs>
          <w:tab w:val="left" w:pos="1025"/>
        </w:tabs>
        <w:jc w:val="both"/>
        <w:rPr>
          <w:rFonts w:ascii="Times New Roman" w:hAnsi="Times New Roman" w:cs="Times New Roman"/>
          <w:sz w:val="24"/>
          <w:szCs w:val="24"/>
        </w:rPr>
      </w:pPr>
    </w:p>
    <w:p w14:paraId="07A9FBB6" w14:textId="77777777" w:rsidR="00E70F4E" w:rsidRDefault="00E70F4E" w:rsidP="00E70F4E">
      <w:pPr>
        <w:tabs>
          <w:tab w:val="left" w:pos="1134"/>
          <w:tab w:val="left" w:pos="1985"/>
        </w:tabs>
        <w:autoSpaceDE w:val="0"/>
        <w:spacing w:after="0" w:line="240" w:lineRule="auto"/>
        <w:ind w:left="993"/>
        <w:jc w:val="both"/>
        <w:rPr>
          <w:rFonts w:ascii="Times New Roman" w:hAnsi="Times New Roman" w:cs="Times New Roman"/>
          <w:sz w:val="24"/>
          <w:szCs w:val="24"/>
        </w:rPr>
      </w:pPr>
    </w:p>
    <w:p w14:paraId="1F2A1D5B" w14:textId="77777777" w:rsidR="002A077A" w:rsidRDefault="002A077A" w:rsidP="00E70F4E">
      <w:pPr>
        <w:tabs>
          <w:tab w:val="left" w:pos="1134"/>
          <w:tab w:val="left" w:pos="1985"/>
        </w:tabs>
        <w:autoSpaceDE w:val="0"/>
        <w:spacing w:after="0" w:line="240" w:lineRule="auto"/>
        <w:ind w:left="993"/>
        <w:jc w:val="both"/>
        <w:rPr>
          <w:rFonts w:ascii="Times New Roman" w:hAnsi="Times New Roman" w:cs="Times New Roman"/>
          <w:sz w:val="24"/>
          <w:szCs w:val="24"/>
        </w:rPr>
      </w:pPr>
    </w:p>
    <w:p w14:paraId="2DB4F44A" w14:textId="77777777" w:rsidR="002A077A" w:rsidRDefault="002A077A" w:rsidP="00E70F4E">
      <w:pPr>
        <w:tabs>
          <w:tab w:val="left" w:pos="1134"/>
          <w:tab w:val="left" w:pos="1985"/>
        </w:tabs>
        <w:autoSpaceDE w:val="0"/>
        <w:spacing w:after="0" w:line="240" w:lineRule="auto"/>
        <w:ind w:left="993"/>
        <w:jc w:val="both"/>
        <w:rPr>
          <w:rFonts w:ascii="Times New Roman" w:hAnsi="Times New Roman" w:cs="Times New Roman"/>
          <w:sz w:val="24"/>
          <w:szCs w:val="24"/>
        </w:rPr>
      </w:pPr>
    </w:p>
    <w:p w14:paraId="120C989F" w14:textId="77777777" w:rsidR="002A077A" w:rsidRDefault="002A077A" w:rsidP="00E70F4E">
      <w:pPr>
        <w:tabs>
          <w:tab w:val="left" w:pos="1134"/>
          <w:tab w:val="left" w:pos="1985"/>
        </w:tabs>
        <w:autoSpaceDE w:val="0"/>
        <w:spacing w:after="0" w:line="240" w:lineRule="auto"/>
        <w:ind w:left="993"/>
        <w:jc w:val="both"/>
        <w:rPr>
          <w:rFonts w:ascii="Times New Roman" w:hAnsi="Times New Roman" w:cs="Times New Roman"/>
          <w:sz w:val="24"/>
          <w:szCs w:val="24"/>
        </w:rPr>
      </w:pPr>
    </w:p>
    <w:p w14:paraId="0847C828" w14:textId="77777777" w:rsidR="00D56A8F" w:rsidRDefault="00D56A8F" w:rsidP="00E70F4E">
      <w:pPr>
        <w:tabs>
          <w:tab w:val="left" w:pos="1134"/>
          <w:tab w:val="left" w:pos="1985"/>
        </w:tabs>
        <w:autoSpaceDE w:val="0"/>
        <w:spacing w:after="0" w:line="240" w:lineRule="auto"/>
        <w:ind w:left="993"/>
        <w:jc w:val="both"/>
        <w:rPr>
          <w:rFonts w:ascii="Times New Roman" w:hAnsi="Times New Roman" w:cs="Times New Roman"/>
          <w:sz w:val="24"/>
          <w:szCs w:val="24"/>
        </w:rPr>
      </w:pPr>
    </w:p>
    <w:p w14:paraId="44D66971" w14:textId="77777777" w:rsidR="00E70F4E" w:rsidRDefault="00E70F4E" w:rsidP="00E70F4E">
      <w:pPr>
        <w:tabs>
          <w:tab w:val="left" w:pos="1134"/>
          <w:tab w:val="left" w:pos="1985"/>
        </w:tabs>
        <w:autoSpaceDE w:val="0"/>
        <w:spacing w:after="0" w:line="240" w:lineRule="auto"/>
        <w:ind w:left="993"/>
        <w:jc w:val="both"/>
        <w:rPr>
          <w:rFonts w:ascii="Times New Roman" w:hAnsi="Times New Roman" w:cs="Times New Roman"/>
          <w:sz w:val="24"/>
          <w:szCs w:val="24"/>
        </w:rPr>
      </w:pPr>
    </w:p>
    <w:p w14:paraId="7097F5C1" w14:textId="77777777" w:rsidR="00E70F4E" w:rsidRPr="00DB2AC6" w:rsidRDefault="00E70F4E" w:rsidP="002A077A">
      <w:pPr>
        <w:tabs>
          <w:tab w:val="left" w:pos="1025"/>
        </w:tabs>
        <w:spacing w:after="0"/>
        <w:ind w:left="3938" w:firstLine="102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10BBE7ED" w14:textId="77777777" w:rsidR="00E70F4E" w:rsidRDefault="00E70F4E" w:rsidP="00E70F4E">
      <w:pPr>
        <w:tabs>
          <w:tab w:val="left" w:pos="1134"/>
          <w:tab w:val="left" w:pos="1985"/>
        </w:tabs>
        <w:autoSpaceDE w:val="0"/>
        <w:spacing w:after="0" w:line="240" w:lineRule="auto"/>
        <w:ind w:left="993"/>
        <w:jc w:val="both"/>
        <w:rPr>
          <w:rFonts w:ascii="Times New Roman" w:hAnsi="Times New Roman" w:cs="Times New Roman"/>
          <w:sz w:val="24"/>
          <w:szCs w:val="24"/>
        </w:rPr>
      </w:pPr>
    </w:p>
    <w:p w14:paraId="13BD177D" w14:textId="77777777" w:rsidR="00726396" w:rsidRDefault="00726396" w:rsidP="00E70F4E">
      <w:pPr>
        <w:tabs>
          <w:tab w:val="left" w:pos="1134"/>
          <w:tab w:val="left" w:pos="1985"/>
        </w:tabs>
        <w:autoSpaceDE w:val="0"/>
        <w:spacing w:after="0" w:line="240" w:lineRule="auto"/>
        <w:ind w:left="993"/>
        <w:jc w:val="both"/>
        <w:rPr>
          <w:rFonts w:ascii="Times New Roman" w:hAnsi="Times New Roman" w:cs="Times New Roman"/>
          <w:sz w:val="24"/>
          <w:szCs w:val="24"/>
        </w:rPr>
      </w:pPr>
    </w:p>
    <w:p w14:paraId="583AC637" w14:textId="77777777" w:rsidR="00726396" w:rsidRDefault="00726396" w:rsidP="00E70F4E">
      <w:pPr>
        <w:tabs>
          <w:tab w:val="left" w:pos="1134"/>
          <w:tab w:val="left" w:pos="1985"/>
        </w:tabs>
        <w:autoSpaceDE w:val="0"/>
        <w:spacing w:after="0" w:line="240" w:lineRule="auto"/>
        <w:ind w:left="993"/>
        <w:jc w:val="both"/>
        <w:rPr>
          <w:rFonts w:ascii="Times New Roman" w:hAnsi="Times New Roman" w:cs="Times New Roman"/>
          <w:sz w:val="24"/>
          <w:szCs w:val="24"/>
        </w:rPr>
      </w:pPr>
    </w:p>
    <w:p w14:paraId="61D30179" w14:textId="77777777" w:rsidR="00726396" w:rsidRDefault="00726396" w:rsidP="00E70F4E">
      <w:pPr>
        <w:tabs>
          <w:tab w:val="left" w:pos="1134"/>
          <w:tab w:val="left" w:pos="1985"/>
        </w:tabs>
        <w:autoSpaceDE w:val="0"/>
        <w:spacing w:after="0" w:line="240" w:lineRule="auto"/>
        <w:ind w:left="993"/>
        <w:jc w:val="both"/>
        <w:rPr>
          <w:rFonts w:ascii="Times New Roman" w:hAnsi="Times New Roman" w:cs="Times New Roman"/>
          <w:sz w:val="24"/>
          <w:szCs w:val="24"/>
        </w:rPr>
      </w:pPr>
    </w:p>
    <w:p w14:paraId="76EC6275" w14:textId="77777777" w:rsidR="00726396" w:rsidRDefault="00726396" w:rsidP="00E70F4E">
      <w:pPr>
        <w:tabs>
          <w:tab w:val="left" w:pos="1134"/>
          <w:tab w:val="left" w:pos="1985"/>
        </w:tabs>
        <w:autoSpaceDE w:val="0"/>
        <w:spacing w:after="0" w:line="240" w:lineRule="auto"/>
        <w:ind w:left="993"/>
        <w:jc w:val="both"/>
        <w:rPr>
          <w:rFonts w:ascii="Times New Roman" w:hAnsi="Times New Roman" w:cs="Times New Roman"/>
          <w:sz w:val="24"/>
          <w:szCs w:val="24"/>
        </w:rPr>
      </w:pPr>
    </w:p>
    <w:p w14:paraId="658A2B19" w14:textId="77777777" w:rsidR="00726396" w:rsidRDefault="00726396" w:rsidP="00E70F4E">
      <w:pPr>
        <w:tabs>
          <w:tab w:val="left" w:pos="1134"/>
          <w:tab w:val="left" w:pos="1985"/>
        </w:tabs>
        <w:autoSpaceDE w:val="0"/>
        <w:spacing w:after="0" w:line="240" w:lineRule="auto"/>
        <w:ind w:left="993"/>
        <w:jc w:val="both"/>
        <w:rPr>
          <w:rFonts w:ascii="Times New Roman" w:hAnsi="Times New Roman" w:cs="Times New Roman"/>
          <w:sz w:val="24"/>
          <w:szCs w:val="24"/>
        </w:rPr>
      </w:pPr>
    </w:p>
    <w:p w14:paraId="00A43D05" w14:textId="77777777" w:rsidR="00726396" w:rsidRDefault="00726396" w:rsidP="00E70F4E">
      <w:pPr>
        <w:tabs>
          <w:tab w:val="left" w:pos="1134"/>
          <w:tab w:val="left" w:pos="1985"/>
        </w:tabs>
        <w:autoSpaceDE w:val="0"/>
        <w:spacing w:after="0" w:line="240" w:lineRule="auto"/>
        <w:ind w:left="993"/>
        <w:jc w:val="both"/>
        <w:rPr>
          <w:rFonts w:ascii="Times New Roman" w:hAnsi="Times New Roman" w:cs="Times New Roman"/>
          <w:sz w:val="24"/>
          <w:szCs w:val="24"/>
        </w:rPr>
      </w:pPr>
    </w:p>
    <w:p w14:paraId="37C5A19D" w14:textId="77777777" w:rsidR="00726396" w:rsidRDefault="00726396" w:rsidP="00E70F4E">
      <w:pPr>
        <w:tabs>
          <w:tab w:val="left" w:pos="1134"/>
          <w:tab w:val="left" w:pos="1985"/>
        </w:tabs>
        <w:autoSpaceDE w:val="0"/>
        <w:spacing w:after="0" w:line="240" w:lineRule="auto"/>
        <w:ind w:left="993"/>
        <w:jc w:val="both"/>
        <w:rPr>
          <w:rFonts w:ascii="Times New Roman" w:hAnsi="Times New Roman" w:cs="Times New Roman"/>
          <w:sz w:val="24"/>
          <w:szCs w:val="24"/>
        </w:rPr>
      </w:pPr>
    </w:p>
    <w:p w14:paraId="33D5D1BD" w14:textId="77777777" w:rsidR="00726396" w:rsidRDefault="00726396" w:rsidP="00E70F4E">
      <w:pPr>
        <w:tabs>
          <w:tab w:val="left" w:pos="1134"/>
          <w:tab w:val="left" w:pos="1985"/>
        </w:tabs>
        <w:autoSpaceDE w:val="0"/>
        <w:spacing w:after="0" w:line="240" w:lineRule="auto"/>
        <w:ind w:left="993"/>
        <w:jc w:val="both"/>
        <w:rPr>
          <w:rFonts w:ascii="Times New Roman" w:hAnsi="Times New Roman" w:cs="Times New Roman"/>
          <w:sz w:val="24"/>
          <w:szCs w:val="24"/>
        </w:rPr>
      </w:pPr>
    </w:p>
    <w:p w14:paraId="2CDC0C77" w14:textId="77777777" w:rsidR="00726396" w:rsidRDefault="00726396" w:rsidP="00E70F4E">
      <w:pPr>
        <w:tabs>
          <w:tab w:val="left" w:pos="1134"/>
          <w:tab w:val="left" w:pos="1985"/>
        </w:tabs>
        <w:autoSpaceDE w:val="0"/>
        <w:spacing w:after="0" w:line="240" w:lineRule="auto"/>
        <w:ind w:left="993"/>
        <w:jc w:val="both"/>
        <w:rPr>
          <w:rFonts w:ascii="Times New Roman" w:hAnsi="Times New Roman" w:cs="Times New Roman"/>
          <w:sz w:val="24"/>
          <w:szCs w:val="24"/>
        </w:rPr>
      </w:pPr>
    </w:p>
    <w:p w14:paraId="10D6EBAE" w14:textId="77777777" w:rsidR="00726396" w:rsidRDefault="00726396" w:rsidP="00E70F4E">
      <w:pPr>
        <w:tabs>
          <w:tab w:val="left" w:pos="1134"/>
          <w:tab w:val="left" w:pos="1985"/>
        </w:tabs>
        <w:autoSpaceDE w:val="0"/>
        <w:spacing w:after="0" w:line="240" w:lineRule="auto"/>
        <w:ind w:left="993"/>
        <w:jc w:val="both"/>
        <w:rPr>
          <w:rFonts w:ascii="Times New Roman" w:hAnsi="Times New Roman" w:cs="Times New Roman"/>
          <w:sz w:val="24"/>
          <w:szCs w:val="24"/>
        </w:rPr>
      </w:pPr>
    </w:p>
    <w:p w14:paraId="201C1967" w14:textId="77777777" w:rsidR="00801385" w:rsidRDefault="00801385" w:rsidP="00E70F4E">
      <w:pPr>
        <w:tabs>
          <w:tab w:val="left" w:pos="1134"/>
          <w:tab w:val="left" w:pos="1985"/>
        </w:tabs>
        <w:autoSpaceDE w:val="0"/>
        <w:spacing w:after="0" w:line="240" w:lineRule="auto"/>
        <w:ind w:left="993"/>
        <w:jc w:val="both"/>
        <w:rPr>
          <w:rFonts w:ascii="Times New Roman" w:hAnsi="Times New Roman" w:cs="Times New Roman"/>
          <w:sz w:val="24"/>
          <w:szCs w:val="24"/>
        </w:rPr>
      </w:pPr>
    </w:p>
    <w:p w14:paraId="710737D1" w14:textId="77777777" w:rsidR="00801385" w:rsidRDefault="00801385" w:rsidP="00E70F4E">
      <w:pPr>
        <w:tabs>
          <w:tab w:val="left" w:pos="1134"/>
          <w:tab w:val="left" w:pos="1985"/>
        </w:tabs>
        <w:autoSpaceDE w:val="0"/>
        <w:spacing w:after="0" w:line="240" w:lineRule="auto"/>
        <w:ind w:left="993"/>
        <w:jc w:val="both"/>
        <w:rPr>
          <w:rFonts w:ascii="Times New Roman" w:hAnsi="Times New Roman" w:cs="Times New Roman"/>
          <w:sz w:val="24"/>
          <w:szCs w:val="24"/>
        </w:rPr>
      </w:pPr>
    </w:p>
    <w:p w14:paraId="3CF53DFE" w14:textId="77777777" w:rsidR="00801385" w:rsidRDefault="00801385" w:rsidP="00E70F4E">
      <w:pPr>
        <w:tabs>
          <w:tab w:val="left" w:pos="1134"/>
          <w:tab w:val="left" w:pos="1985"/>
        </w:tabs>
        <w:autoSpaceDE w:val="0"/>
        <w:spacing w:after="0" w:line="240" w:lineRule="auto"/>
        <w:ind w:left="993"/>
        <w:jc w:val="both"/>
        <w:rPr>
          <w:rFonts w:ascii="Times New Roman" w:hAnsi="Times New Roman" w:cs="Times New Roman"/>
          <w:sz w:val="24"/>
          <w:szCs w:val="24"/>
        </w:rPr>
      </w:pPr>
    </w:p>
    <w:p w14:paraId="275816DC" w14:textId="77777777" w:rsidR="00801385" w:rsidRDefault="00801385" w:rsidP="00E70F4E">
      <w:pPr>
        <w:tabs>
          <w:tab w:val="left" w:pos="1134"/>
          <w:tab w:val="left" w:pos="1985"/>
        </w:tabs>
        <w:autoSpaceDE w:val="0"/>
        <w:spacing w:after="0" w:line="240" w:lineRule="auto"/>
        <w:ind w:left="993"/>
        <w:jc w:val="both"/>
        <w:rPr>
          <w:rFonts w:ascii="Times New Roman" w:hAnsi="Times New Roman" w:cs="Times New Roman"/>
          <w:sz w:val="24"/>
          <w:szCs w:val="24"/>
        </w:rPr>
      </w:pPr>
    </w:p>
    <w:p w14:paraId="7971CABD" w14:textId="77777777" w:rsidR="00726396" w:rsidRDefault="00726396" w:rsidP="00E70F4E">
      <w:pPr>
        <w:tabs>
          <w:tab w:val="left" w:pos="1134"/>
          <w:tab w:val="left" w:pos="1985"/>
        </w:tabs>
        <w:autoSpaceDE w:val="0"/>
        <w:spacing w:after="0" w:line="240" w:lineRule="auto"/>
        <w:ind w:left="993"/>
        <w:jc w:val="both"/>
        <w:rPr>
          <w:rFonts w:ascii="Times New Roman" w:hAnsi="Times New Roman" w:cs="Times New Roman"/>
          <w:sz w:val="24"/>
          <w:szCs w:val="24"/>
        </w:rPr>
      </w:pPr>
    </w:p>
    <w:p w14:paraId="1D7BA62E" w14:textId="77777777" w:rsidR="00726396" w:rsidRDefault="00726396" w:rsidP="00726396">
      <w:pPr>
        <w:rPr>
          <w:rFonts w:ascii="Times New Roman" w:hAnsi="Times New Roman" w:cs="Times New Roman"/>
          <w:b/>
          <w:sz w:val="24"/>
          <w:szCs w:val="24"/>
        </w:rPr>
      </w:pPr>
      <w:r>
        <w:rPr>
          <w:rFonts w:ascii="Times New Roman" w:hAnsi="Times New Roman" w:cs="Times New Roman"/>
          <w:b/>
          <w:sz w:val="24"/>
          <w:szCs w:val="24"/>
        </w:rPr>
        <w:t>EK-1</w:t>
      </w:r>
    </w:p>
    <w:p w14:paraId="2BA2ED62" w14:textId="77777777" w:rsidR="00726396" w:rsidRDefault="00726396" w:rsidP="007408E4">
      <w:pPr>
        <w:ind w:firstLine="709"/>
        <w:jc w:val="both"/>
        <w:rPr>
          <w:rFonts w:ascii="Times New Roman" w:hAnsi="Times New Roman" w:cs="Times New Roman"/>
          <w:b/>
          <w:sz w:val="24"/>
          <w:szCs w:val="24"/>
        </w:rPr>
      </w:pPr>
    </w:p>
    <w:p w14:paraId="247984B2" w14:textId="77777777" w:rsidR="00A91FC1" w:rsidRDefault="00A91FC1" w:rsidP="00A91FC1">
      <w:pPr>
        <w:pStyle w:val="AralkYok"/>
        <w:jc w:val="center"/>
        <w:rPr>
          <w:rFonts w:ascii="Times New Roman" w:hAnsi="Times New Roman"/>
          <w:b/>
          <w:sz w:val="24"/>
          <w:szCs w:val="24"/>
        </w:rPr>
      </w:pPr>
      <w:r>
        <w:rPr>
          <w:rFonts w:ascii="Times New Roman" w:hAnsi="Times New Roman"/>
          <w:b/>
          <w:sz w:val="24"/>
          <w:szCs w:val="24"/>
        </w:rPr>
        <w:t xml:space="preserve">KISMİ TEKLİFE AÇIK, 4 KISIM TOPLAM 80 ADET KAYAR TABANLI </w:t>
      </w:r>
    </w:p>
    <w:p w14:paraId="64E46E10" w14:textId="77777777" w:rsidR="00A91FC1" w:rsidRDefault="00A91FC1" w:rsidP="00A91FC1">
      <w:pPr>
        <w:pStyle w:val="AralkYok"/>
        <w:jc w:val="center"/>
        <w:rPr>
          <w:rFonts w:ascii="Times New Roman" w:hAnsi="Times New Roman"/>
          <w:b/>
          <w:sz w:val="24"/>
          <w:szCs w:val="24"/>
        </w:rPr>
      </w:pPr>
      <w:r>
        <w:rPr>
          <w:rFonts w:ascii="Times New Roman" w:hAnsi="Times New Roman"/>
          <w:b/>
          <w:sz w:val="24"/>
          <w:szCs w:val="24"/>
        </w:rPr>
        <w:t>SEMİTREYLERİN (EVSEL ATIK ÇÖP TRANSFER DORSESİ)</w:t>
      </w:r>
    </w:p>
    <w:p w14:paraId="2A5F4E01" w14:textId="77777777" w:rsidR="00A91FC1" w:rsidRDefault="00A91FC1" w:rsidP="00A91FC1">
      <w:pPr>
        <w:pStyle w:val="AralkYok"/>
        <w:jc w:val="center"/>
        <w:rPr>
          <w:rFonts w:ascii="Times New Roman" w:hAnsi="Times New Roman"/>
          <w:b/>
          <w:sz w:val="24"/>
          <w:szCs w:val="24"/>
        </w:rPr>
      </w:pPr>
      <w:r>
        <w:rPr>
          <w:rFonts w:ascii="Times New Roman" w:hAnsi="Times New Roman"/>
          <w:b/>
          <w:sz w:val="24"/>
          <w:szCs w:val="24"/>
        </w:rPr>
        <w:t>BİR YIL SÜRE İLE KİRALANMASI</w:t>
      </w:r>
      <w:r w:rsidRPr="005941D2">
        <w:rPr>
          <w:rFonts w:ascii="Times New Roman" w:hAnsi="Times New Roman"/>
          <w:b/>
          <w:sz w:val="24"/>
          <w:szCs w:val="24"/>
        </w:rPr>
        <w:t xml:space="preserve"> İŞİ </w:t>
      </w:r>
    </w:p>
    <w:p w14:paraId="25404F50" w14:textId="77777777" w:rsidR="00A91FC1" w:rsidRDefault="00A91FC1" w:rsidP="00A91FC1">
      <w:pPr>
        <w:pStyle w:val="AralkYok"/>
        <w:jc w:val="center"/>
        <w:rPr>
          <w:rFonts w:ascii="Times New Roman" w:hAnsi="Times New Roman"/>
          <w:b/>
          <w:sz w:val="24"/>
          <w:szCs w:val="24"/>
        </w:rPr>
      </w:pPr>
    </w:p>
    <w:p w14:paraId="2F2F6676" w14:textId="77777777" w:rsidR="00F30E0E" w:rsidRDefault="00F30E0E" w:rsidP="00A91FC1">
      <w:pPr>
        <w:pStyle w:val="AralkYok"/>
        <w:jc w:val="center"/>
        <w:rPr>
          <w:rFonts w:ascii="Times New Roman" w:hAnsi="Times New Roman"/>
          <w:b/>
          <w:sz w:val="24"/>
          <w:szCs w:val="24"/>
        </w:rPr>
      </w:pPr>
      <w:r>
        <w:rPr>
          <w:rFonts w:ascii="Times New Roman" w:hAnsi="Times New Roman"/>
          <w:b/>
          <w:sz w:val="24"/>
          <w:szCs w:val="24"/>
        </w:rPr>
        <w:t>(KISIMLAR)</w:t>
      </w:r>
    </w:p>
    <w:p w14:paraId="487A91C3" w14:textId="77777777" w:rsidR="007408E4" w:rsidRPr="00381390" w:rsidRDefault="007408E4" w:rsidP="00726396">
      <w:pPr>
        <w:jc w:val="both"/>
        <w:rPr>
          <w:rFonts w:ascii="Times New Roman" w:hAnsi="Times New Roman"/>
          <w:b/>
          <w:sz w:val="24"/>
          <w:szCs w:val="24"/>
        </w:rPr>
      </w:pPr>
    </w:p>
    <w:tbl>
      <w:tblPr>
        <w:tblW w:w="9003"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573"/>
        <w:gridCol w:w="1958"/>
        <w:gridCol w:w="947"/>
        <w:gridCol w:w="1703"/>
        <w:gridCol w:w="1765"/>
        <w:gridCol w:w="2057"/>
      </w:tblGrid>
      <w:tr w:rsidR="00C94DB7" w:rsidRPr="00051A1A" w14:paraId="5FD1E7C0" w14:textId="77777777" w:rsidTr="00C72A9F">
        <w:trPr>
          <w:trHeight w:val="751"/>
        </w:trPr>
        <w:tc>
          <w:tcPr>
            <w:tcW w:w="9003" w:type="dxa"/>
            <w:gridSpan w:val="6"/>
            <w:shd w:val="clear" w:color="auto" w:fill="FFFFFF" w:themeFill="background1"/>
            <w:vAlign w:val="center"/>
          </w:tcPr>
          <w:p w14:paraId="2136B7F7" w14:textId="77777777" w:rsidR="00C94DB7" w:rsidRDefault="00C94DB7" w:rsidP="00726396">
            <w:pPr>
              <w:pStyle w:val="ListeParagraf"/>
              <w:numPr>
                <w:ilvl w:val="0"/>
                <w:numId w:val="10"/>
              </w:numPr>
              <w:ind w:left="433"/>
              <w:jc w:val="both"/>
              <w:rPr>
                <w:rFonts w:ascii="Times New Roman" w:hAnsi="Times New Roman"/>
                <w:b/>
                <w:sz w:val="24"/>
                <w:szCs w:val="24"/>
              </w:rPr>
            </w:pPr>
            <w:r w:rsidRPr="00381390">
              <w:rPr>
                <w:rFonts w:ascii="Times New Roman" w:hAnsi="Times New Roman"/>
                <w:b/>
                <w:sz w:val="24"/>
                <w:szCs w:val="24"/>
              </w:rPr>
              <w:t>KISIM</w:t>
            </w:r>
          </w:p>
          <w:p w14:paraId="4B3C3534" w14:textId="77777777" w:rsidR="00C94DB7" w:rsidRPr="00C94DB7" w:rsidRDefault="00C94DB7" w:rsidP="00C94DB7">
            <w:pPr>
              <w:jc w:val="both"/>
              <w:rPr>
                <w:rFonts w:ascii="Times New Roman" w:hAnsi="Times New Roman"/>
                <w:b/>
                <w:sz w:val="24"/>
                <w:szCs w:val="24"/>
              </w:rPr>
            </w:pPr>
            <w:r w:rsidRPr="00381390">
              <w:rPr>
                <w:rFonts w:ascii="Times New Roman" w:hAnsi="Times New Roman"/>
                <w:b/>
                <w:sz w:val="24"/>
                <w:szCs w:val="24"/>
              </w:rPr>
              <w:t>(Ayaş, Beypazarı, Nallıhan, Güdül, Çamlıdere, Kahramankazan, Kızılcahamam, Çubuk)</w:t>
            </w:r>
          </w:p>
        </w:tc>
      </w:tr>
      <w:tr w:rsidR="00C94DB7" w:rsidRPr="00051A1A" w14:paraId="3733F7AC" w14:textId="77777777" w:rsidTr="00CB20F9">
        <w:trPr>
          <w:trHeight w:val="751"/>
        </w:trPr>
        <w:tc>
          <w:tcPr>
            <w:tcW w:w="573" w:type="dxa"/>
            <w:shd w:val="clear" w:color="auto" w:fill="FFFFFF" w:themeFill="background1"/>
            <w:vAlign w:val="center"/>
            <w:hideMark/>
          </w:tcPr>
          <w:p w14:paraId="12B4A51E" w14:textId="77777777" w:rsidR="00C94DB7" w:rsidRPr="00051A1A" w:rsidRDefault="00C94DB7" w:rsidP="00996D8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S.N.</w:t>
            </w:r>
          </w:p>
        </w:tc>
        <w:tc>
          <w:tcPr>
            <w:tcW w:w="1958" w:type="dxa"/>
            <w:shd w:val="clear" w:color="auto" w:fill="FFFFFF" w:themeFill="background1"/>
            <w:vAlign w:val="center"/>
            <w:hideMark/>
          </w:tcPr>
          <w:p w14:paraId="372F26BF" w14:textId="77777777" w:rsidR="00C94DB7" w:rsidRPr="00576CFF" w:rsidRDefault="00C94DB7" w:rsidP="00996D8D">
            <w:pPr>
              <w:spacing w:after="0" w:line="240" w:lineRule="auto"/>
              <w:rPr>
                <w:rFonts w:ascii="Times New Roman" w:eastAsia="Times New Roman" w:hAnsi="Times New Roman" w:cs="Times New Roman"/>
                <w:b/>
                <w:bCs/>
                <w:color w:val="000000"/>
                <w:sz w:val="20"/>
                <w:szCs w:val="20"/>
              </w:rPr>
            </w:pPr>
            <w:r w:rsidRPr="00576CFF">
              <w:rPr>
                <w:rFonts w:ascii="Times New Roman" w:eastAsia="Times New Roman" w:hAnsi="Times New Roman" w:cs="Times New Roman"/>
                <w:b/>
                <w:bCs/>
                <w:color w:val="000000"/>
                <w:sz w:val="20"/>
                <w:szCs w:val="20"/>
              </w:rPr>
              <w:t>ARACIN ADI</w:t>
            </w:r>
          </w:p>
        </w:tc>
        <w:tc>
          <w:tcPr>
            <w:tcW w:w="947" w:type="dxa"/>
            <w:shd w:val="clear" w:color="auto" w:fill="FFFFFF" w:themeFill="background1"/>
            <w:vAlign w:val="center"/>
          </w:tcPr>
          <w:p w14:paraId="26EE45BB" w14:textId="77777777" w:rsidR="00C94DB7" w:rsidRPr="00517304" w:rsidRDefault="00C94DB7" w:rsidP="00996D8D">
            <w:pPr>
              <w:spacing w:after="0" w:line="240" w:lineRule="auto"/>
              <w:jc w:val="center"/>
              <w:rPr>
                <w:rFonts w:ascii="Times New Roman" w:eastAsia="Times New Roman" w:hAnsi="Times New Roman" w:cs="Times New Roman"/>
                <w:b/>
                <w:bCs/>
                <w:color w:val="000000"/>
                <w:sz w:val="20"/>
                <w:szCs w:val="20"/>
              </w:rPr>
            </w:pPr>
            <w:r w:rsidRPr="00517304">
              <w:rPr>
                <w:rFonts w:ascii="Times New Roman" w:eastAsia="Times New Roman" w:hAnsi="Times New Roman" w:cs="Times New Roman"/>
                <w:b/>
                <w:bCs/>
                <w:color w:val="000000"/>
                <w:sz w:val="20"/>
                <w:szCs w:val="20"/>
              </w:rPr>
              <w:t>BİRİM</w:t>
            </w:r>
          </w:p>
        </w:tc>
        <w:tc>
          <w:tcPr>
            <w:tcW w:w="1703" w:type="dxa"/>
            <w:shd w:val="clear" w:color="auto" w:fill="FFFFFF" w:themeFill="background1"/>
            <w:vAlign w:val="center"/>
            <w:hideMark/>
          </w:tcPr>
          <w:p w14:paraId="1DF5D055" w14:textId="77777777" w:rsidR="00C94DB7" w:rsidRPr="00517304" w:rsidRDefault="00C94DB7" w:rsidP="00996D8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ADET</w:t>
            </w:r>
          </w:p>
        </w:tc>
        <w:tc>
          <w:tcPr>
            <w:tcW w:w="1765" w:type="dxa"/>
            <w:shd w:val="clear" w:color="auto" w:fill="FFFFFF" w:themeFill="background1"/>
            <w:vAlign w:val="center"/>
          </w:tcPr>
          <w:p w14:paraId="7A460599" w14:textId="77777777" w:rsidR="00C94DB7" w:rsidRPr="00517304" w:rsidRDefault="00C94DB7" w:rsidP="00C94DB7">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SÜRE</w:t>
            </w:r>
          </w:p>
        </w:tc>
        <w:tc>
          <w:tcPr>
            <w:tcW w:w="2057" w:type="dxa"/>
            <w:shd w:val="clear" w:color="auto" w:fill="FFFFFF" w:themeFill="background1"/>
            <w:vAlign w:val="center"/>
          </w:tcPr>
          <w:p w14:paraId="6B51ABAD" w14:textId="77777777" w:rsidR="00C94DB7" w:rsidRDefault="00C94DB7" w:rsidP="00C94DB7">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MİKTAR</w:t>
            </w:r>
          </w:p>
        </w:tc>
      </w:tr>
      <w:tr w:rsidR="00C94DB7" w:rsidRPr="00051A1A" w14:paraId="46DA328B" w14:textId="77777777" w:rsidTr="00CB20F9">
        <w:trPr>
          <w:trHeight w:val="751"/>
        </w:trPr>
        <w:tc>
          <w:tcPr>
            <w:tcW w:w="573" w:type="dxa"/>
            <w:shd w:val="clear" w:color="auto" w:fill="FFFFFF" w:themeFill="background1"/>
            <w:vAlign w:val="center"/>
          </w:tcPr>
          <w:p w14:paraId="5FB143A5" w14:textId="77777777" w:rsidR="00C94DB7" w:rsidRPr="00C94DB7" w:rsidRDefault="00C94DB7" w:rsidP="00996D8D">
            <w:pPr>
              <w:spacing w:after="0" w:line="240" w:lineRule="auto"/>
              <w:jc w:val="center"/>
              <w:rPr>
                <w:rFonts w:ascii="Times New Roman" w:eastAsia="Times New Roman" w:hAnsi="Times New Roman" w:cs="Times New Roman"/>
                <w:b/>
                <w:bCs/>
                <w:color w:val="000000"/>
                <w:sz w:val="20"/>
                <w:szCs w:val="20"/>
              </w:rPr>
            </w:pPr>
            <w:r w:rsidRPr="00C94DB7">
              <w:rPr>
                <w:rFonts w:ascii="Times New Roman" w:eastAsia="Times New Roman" w:hAnsi="Times New Roman" w:cs="Times New Roman"/>
                <w:b/>
                <w:bCs/>
                <w:color w:val="000000"/>
                <w:sz w:val="20"/>
                <w:szCs w:val="20"/>
              </w:rPr>
              <w:t>1</w:t>
            </w:r>
          </w:p>
        </w:tc>
        <w:tc>
          <w:tcPr>
            <w:tcW w:w="1958" w:type="dxa"/>
            <w:shd w:val="clear" w:color="auto" w:fill="FFFFFF" w:themeFill="background1"/>
            <w:vAlign w:val="center"/>
          </w:tcPr>
          <w:p w14:paraId="2E7CF9B1" w14:textId="77777777" w:rsidR="00C94DB7" w:rsidRPr="00C94DB7" w:rsidRDefault="00C94DB7" w:rsidP="00996D8D">
            <w:pPr>
              <w:spacing w:after="0" w:line="240" w:lineRule="auto"/>
              <w:rPr>
                <w:rFonts w:ascii="Times New Roman" w:eastAsia="Times New Roman" w:hAnsi="Times New Roman" w:cs="Times New Roman"/>
                <w:color w:val="000000"/>
                <w:sz w:val="20"/>
                <w:szCs w:val="20"/>
              </w:rPr>
            </w:pPr>
            <w:r w:rsidRPr="00C94DB7">
              <w:rPr>
                <w:rFonts w:ascii="Times New Roman" w:eastAsia="Times New Roman" w:hAnsi="Times New Roman" w:cs="Times New Roman"/>
                <w:color w:val="000000"/>
                <w:sz w:val="20"/>
                <w:szCs w:val="20"/>
              </w:rPr>
              <w:t>SEMİTREYLER</w:t>
            </w:r>
          </w:p>
        </w:tc>
        <w:tc>
          <w:tcPr>
            <w:tcW w:w="947" w:type="dxa"/>
            <w:shd w:val="clear" w:color="auto" w:fill="FFFFFF" w:themeFill="background1"/>
            <w:vAlign w:val="center"/>
          </w:tcPr>
          <w:p w14:paraId="0B83D299" w14:textId="77777777" w:rsidR="00C94DB7" w:rsidRPr="00C94DB7" w:rsidRDefault="00C94DB7" w:rsidP="00996D8D">
            <w:pPr>
              <w:spacing w:after="0" w:line="240" w:lineRule="auto"/>
              <w:jc w:val="center"/>
              <w:rPr>
                <w:rFonts w:ascii="Times New Roman" w:eastAsia="Times New Roman" w:hAnsi="Times New Roman" w:cs="Times New Roman"/>
                <w:color w:val="000000"/>
                <w:sz w:val="20"/>
                <w:szCs w:val="20"/>
              </w:rPr>
            </w:pPr>
            <w:r w:rsidRPr="00C94DB7">
              <w:rPr>
                <w:rFonts w:ascii="Times New Roman" w:eastAsia="Times New Roman" w:hAnsi="Times New Roman" w:cs="Times New Roman"/>
                <w:color w:val="000000"/>
                <w:sz w:val="20"/>
                <w:szCs w:val="20"/>
              </w:rPr>
              <w:t>Adet x Gün</w:t>
            </w:r>
          </w:p>
        </w:tc>
        <w:tc>
          <w:tcPr>
            <w:tcW w:w="1703" w:type="dxa"/>
            <w:shd w:val="clear" w:color="auto" w:fill="FFFFFF" w:themeFill="background1"/>
            <w:vAlign w:val="center"/>
          </w:tcPr>
          <w:p w14:paraId="5B32DC25" w14:textId="77777777" w:rsidR="00C94DB7" w:rsidRPr="00C94DB7" w:rsidRDefault="00C94DB7" w:rsidP="00996D8D">
            <w:pPr>
              <w:spacing w:after="0" w:line="240" w:lineRule="auto"/>
              <w:jc w:val="center"/>
              <w:rPr>
                <w:rFonts w:ascii="Times New Roman" w:eastAsia="Times New Roman" w:hAnsi="Times New Roman" w:cs="Times New Roman"/>
                <w:b/>
                <w:color w:val="000000"/>
                <w:sz w:val="20"/>
                <w:szCs w:val="20"/>
              </w:rPr>
            </w:pPr>
            <w:r w:rsidRPr="00C94DB7">
              <w:rPr>
                <w:rFonts w:ascii="Times New Roman" w:eastAsia="Times New Roman" w:hAnsi="Times New Roman" w:cs="Times New Roman"/>
                <w:b/>
                <w:color w:val="000000"/>
                <w:sz w:val="20"/>
                <w:szCs w:val="20"/>
              </w:rPr>
              <w:t>19</w:t>
            </w:r>
          </w:p>
        </w:tc>
        <w:tc>
          <w:tcPr>
            <w:tcW w:w="1765" w:type="dxa"/>
            <w:shd w:val="clear" w:color="auto" w:fill="FFFFFF" w:themeFill="background1"/>
            <w:vAlign w:val="center"/>
          </w:tcPr>
          <w:p w14:paraId="493469DB" w14:textId="77777777" w:rsidR="00C94DB7" w:rsidRPr="00C94DB7" w:rsidRDefault="00C94DB7" w:rsidP="00C94DB7">
            <w:pPr>
              <w:spacing w:after="0" w:line="240" w:lineRule="auto"/>
              <w:jc w:val="center"/>
              <w:rPr>
                <w:rFonts w:ascii="Times New Roman" w:eastAsia="Times New Roman" w:hAnsi="Times New Roman" w:cs="Times New Roman"/>
                <w:b/>
                <w:color w:val="000000"/>
                <w:sz w:val="20"/>
                <w:szCs w:val="20"/>
              </w:rPr>
            </w:pPr>
            <w:r w:rsidRPr="00C94DB7">
              <w:rPr>
                <w:rFonts w:ascii="Times New Roman" w:eastAsia="Times New Roman" w:hAnsi="Times New Roman" w:cs="Times New Roman"/>
                <w:b/>
                <w:color w:val="000000"/>
                <w:sz w:val="20"/>
                <w:szCs w:val="20"/>
              </w:rPr>
              <w:t>365</w:t>
            </w:r>
          </w:p>
        </w:tc>
        <w:tc>
          <w:tcPr>
            <w:tcW w:w="2057" w:type="dxa"/>
            <w:shd w:val="clear" w:color="auto" w:fill="FFFFFF" w:themeFill="background1"/>
            <w:vAlign w:val="center"/>
          </w:tcPr>
          <w:p w14:paraId="7ACDDE68" w14:textId="77777777" w:rsidR="00C94DB7" w:rsidRPr="00C94DB7" w:rsidRDefault="00C94DB7" w:rsidP="00C94DB7">
            <w:pPr>
              <w:spacing w:after="0" w:line="240" w:lineRule="auto"/>
              <w:jc w:val="center"/>
              <w:rPr>
                <w:rFonts w:ascii="Times New Roman" w:eastAsia="Times New Roman" w:hAnsi="Times New Roman" w:cs="Times New Roman"/>
                <w:b/>
                <w:color w:val="000000"/>
                <w:sz w:val="20"/>
                <w:szCs w:val="20"/>
              </w:rPr>
            </w:pPr>
            <w:r w:rsidRPr="00C94DB7">
              <w:rPr>
                <w:rFonts w:ascii="Times New Roman" w:eastAsia="Times New Roman" w:hAnsi="Times New Roman" w:cs="Times New Roman"/>
                <w:b/>
                <w:color w:val="000000"/>
                <w:sz w:val="20"/>
                <w:szCs w:val="20"/>
              </w:rPr>
              <w:t>6.935</w:t>
            </w:r>
          </w:p>
        </w:tc>
      </w:tr>
    </w:tbl>
    <w:p w14:paraId="3BD1D497" w14:textId="77777777" w:rsidR="00C94DB7" w:rsidRDefault="00C94DB7"/>
    <w:tbl>
      <w:tblPr>
        <w:tblW w:w="9003"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578"/>
        <w:gridCol w:w="1978"/>
        <w:gridCol w:w="955"/>
        <w:gridCol w:w="1670"/>
        <w:gridCol w:w="1843"/>
        <w:gridCol w:w="1979"/>
      </w:tblGrid>
      <w:tr w:rsidR="00C94DB7" w:rsidRPr="00051A1A" w14:paraId="2443FB38" w14:textId="77777777" w:rsidTr="00B22360">
        <w:trPr>
          <w:trHeight w:val="751"/>
        </w:trPr>
        <w:tc>
          <w:tcPr>
            <w:tcW w:w="9003" w:type="dxa"/>
            <w:gridSpan w:val="6"/>
            <w:shd w:val="clear" w:color="auto" w:fill="FFFFFF" w:themeFill="background1"/>
            <w:vAlign w:val="center"/>
          </w:tcPr>
          <w:p w14:paraId="7BD57361" w14:textId="77777777" w:rsidR="00C94DB7" w:rsidRPr="00381390" w:rsidRDefault="00C94DB7" w:rsidP="00726396">
            <w:pPr>
              <w:pStyle w:val="ListeParagraf"/>
              <w:numPr>
                <w:ilvl w:val="0"/>
                <w:numId w:val="10"/>
              </w:numPr>
              <w:ind w:left="433"/>
              <w:jc w:val="both"/>
              <w:rPr>
                <w:rFonts w:ascii="Times New Roman" w:hAnsi="Times New Roman"/>
                <w:b/>
                <w:sz w:val="24"/>
                <w:szCs w:val="24"/>
              </w:rPr>
            </w:pPr>
            <w:r w:rsidRPr="00381390">
              <w:rPr>
                <w:rFonts w:ascii="Times New Roman" w:hAnsi="Times New Roman"/>
                <w:b/>
                <w:sz w:val="24"/>
                <w:szCs w:val="24"/>
              </w:rPr>
              <w:t>KISIM</w:t>
            </w:r>
          </w:p>
          <w:p w14:paraId="46B837DD" w14:textId="77777777" w:rsidR="00C94DB7" w:rsidRPr="00C94DB7" w:rsidRDefault="00C94DB7" w:rsidP="00C94DB7">
            <w:pPr>
              <w:ind w:left="73"/>
              <w:jc w:val="both"/>
              <w:rPr>
                <w:rFonts w:ascii="Times New Roman" w:hAnsi="Times New Roman"/>
                <w:b/>
                <w:sz w:val="24"/>
                <w:szCs w:val="24"/>
              </w:rPr>
            </w:pPr>
            <w:r w:rsidRPr="00C94DB7">
              <w:rPr>
                <w:rFonts w:ascii="Times New Roman" w:hAnsi="Times New Roman"/>
                <w:b/>
                <w:sz w:val="24"/>
                <w:szCs w:val="24"/>
              </w:rPr>
              <w:t>(Bala, Haymana, Polatlı, Gölbaşı, Çankaya-</w:t>
            </w:r>
            <w:proofErr w:type="spellStart"/>
            <w:r w:rsidRPr="00C94DB7">
              <w:rPr>
                <w:rFonts w:ascii="Times New Roman" w:hAnsi="Times New Roman"/>
                <w:b/>
                <w:sz w:val="24"/>
                <w:szCs w:val="24"/>
              </w:rPr>
              <w:t>Alacaatlı</w:t>
            </w:r>
            <w:proofErr w:type="spellEnd"/>
            <w:r w:rsidRPr="00C94DB7">
              <w:rPr>
                <w:rFonts w:ascii="Times New Roman" w:hAnsi="Times New Roman"/>
                <w:b/>
                <w:sz w:val="24"/>
                <w:szCs w:val="24"/>
              </w:rPr>
              <w:t>)</w:t>
            </w:r>
          </w:p>
        </w:tc>
      </w:tr>
      <w:tr w:rsidR="00C94DB7" w:rsidRPr="00051A1A" w14:paraId="2626F2BA" w14:textId="77777777" w:rsidTr="00CB20F9">
        <w:trPr>
          <w:trHeight w:val="751"/>
        </w:trPr>
        <w:tc>
          <w:tcPr>
            <w:tcW w:w="578" w:type="dxa"/>
            <w:shd w:val="clear" w:color="auto" w:fill="FFFFFF" w:themeFill="background1"/>
            <w:vAlign w:val="center"/>
            <w:hideMark/>
          </w:tcPr>
          <w:p w14:paraId="5F095654" w14:textId="77777777" w:rsidR="00C94DB7" w:rsidRPr="00051A1A" w:rsidRDefault="00C94DB7" w:rsidP="00C94DB7">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S.N.</w:t>
            </w:r>
          </w:p>
        </w:tc>
        <w:tc>
          <w:tcPr>
            <w:tcW w:w="1978" w:type="dxa"/>
            <w:shd w:val="clear" w:color="auto" w:fill="FFFFFF" w:themeFill="background1"/>
            <w:vAlign w:val="center"/>
            <w:hideMark/>
          </w:tcPr>
          <w:p w14:paraId="0441BD32" w14:textId="77777777" w:rsidR="00C94DB7" w:rsidRPr="00576CFF" w:rsidRDefault="00C94DB7" w:rsidP="00C94DB7">
            <w:pPr>
              <w:spacing w:after="0" w:line="240" w:lineRule="auto"/>
              <w:rPr>
                <w:rFonts w:ascii="Times New Roman" w:eastAsia="Times New Roman" w:hAnsi="Times New Roman" w:cs="Times New Roman"/>
                <w:b/>
                <w:bCs/>
                <w:color w:val="000000"/>
                <w:sz w:val="20"/>
                <w:szCs w:val="20"/>
              </w:rPr>
            </w:pPr>
            <w:r w:rsidRPr="00576CFF">
              <w:rPr>
                <w:rFonts w:ascii="Times New Roman" w:eastAsia="Times New Roman" w:hAnsi="Times New Roman" w:cs="Times New Roman"/>
                <w:b/>
                <w:bCs/>
                <w:color w:val="000000"/>
                <w:sz w:val="20"/>
                <w:szCs w:val="20"/>
              </w:rPr>
              <w:t>ARACIN ADI</w:t>
            </w:r>
          </w:p>
        </w:tc>
        <w:tc>
          <w:tcPr>
            <w:tcW w:w="955" w:type="dxa"/>
            <w:shd w:val="clear" w:color="auto" w:fill="FFFFFF" w:themeFill="background1"/>
            <w:vAlign w:val="center"/>
          </w:tcPr>
          <w:p w14:paraId="6903D11F" w14:textId="77777777" w:rsidR="00C94DB7" w:rsidRPr="00517304" w:rsidRDefault="00C94DB7" w:rsidP="00C94DB7">
            <w:pPr>
              <w:spacing w:after="0" w:line="240" w:lineRule="auto"/>
              <w:jc w:val="center"/>
              <w:rPr>
                <w:rFonts w:ascii="Times New Roman" w:eastAsia="Times New Roman" w:hAnsi="Times New Roman" w:cs="Times New Roman"/>
                <w:b/>
                <w:bCs/>
                <w:color w:val="000000"/>
                <w:sz w:val="20"/>
                <w:szCs w:val="20"/>
              </w:rPr>
            </w:pPr>
            <w:r w:rsidRPr="00517304">
              <w:rPr>
                <w:rFonts w:ascii="Times New Roman" w:eastAsia="Times New Roman" w:hAnsi="Times New Roman" w:cs="Times New Roman"/>
                <w:b/>
                <w:bCs/>
                <w:color w:val="000000"/>
                <w:sz w:val="20"/>
                <w:szCs w:val="20"/>
              </w:rPr>
              <w:t>BİRİM</w:t>
            </w:r>
          </w:p>
        </w:tc>
        <w:tc>
          <w:tcPr>
            <w:tcW w:w="1670" w:type="dxa"/>
            <w:shd w:val="clear" w:color="auto" w:fill="FFFFFF" w:themeFill="background1"/>
            <w:vAlign w:val="center"/>
            <w:hideMark/>
          </w:tcPr>
          <w:p w14:paraId="527A87AC" w14:textId="77777777" w:rsidR="00C94DB7" w:rsidRPr="00517304" w:rsidRDefault="00C94DB7" w:rsidP="00C94DB7">
            <w:pPr>
              <w:spacing w:after="0" w:line="240" w:lineRule="auto"/>
              <w:jc w:val="center"/>
              <w:rPr>
                <w:rFonts w:ascii="Times New Roman" w:eastAsia="Times New Roman" w:hAnsi="Times New Roman" w:cs="Times New Roman"/>
                <w:b/>
                <w:bCs/>
                <w:color w:val="000000"/>
                <w:sz w:val="20"/>
                <w:szCs w:val="20"/>
              </w:rPr>
            </w:pPr>
            <w:r w:rsidRPr="00517304">
              <w:rPr>
                <w:rFonts w:ascii="Times New Roman" w:eastAsia="Times New Roman" w:hAnsi="Times New Roman" w:cs="Times New Roman"/>
                <w:b/>
                <w:bCs/>
                <w:color w:val="000000"/>
                <w:sz w:val="20"/>
                <w:szCs w:val="20"/>
              </w:rPr>
              <w:t>ADET</w:t>
            </w:r>
          </w:p>
        </w:tc>
        <w:tc>
          <w:tcPr>
            <w:tcW w:w="1843" w:type="dxa"/>
            <w:shd w:val="clear" w:color="auto" w:fill="FFFFFF" w:themeFill="background1"/>
            <w:vAlign w:val="center"/>
          </w:tcPr>
          <w:p w14:paraId="41B3C387" w14:textId="77777777" w:rsidR="00C94DB7" w:rsidRPr="00517304" w:rsidRDefault="00C94DB7" w:rsidP="00C94DB7">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SÜRE</w:t>
            </w:r>
          </w:p>
        </w:tc>
        <w:tc>
          <w:tcPr>
            <w:tcW w:w="1979" w:type="dxa"/>
            <w:shd w:val="clear" w:color="auto" w:fill="FFFFFF" w:themeFill="background1"/>
            <w:vAlign w:val="center"/>
          </w:tcPr>
          <w:p w14:paraId="2860D70E" w14:textId="77777777" w:rsidR="00C94DB7" w:rsidRDefault="00C94DB7" w:rsidP="00C94DB7">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MİKTAR</w:t>
            </w:r>
          </w:p>
        </w:tc>
      </w:tr>
      <w:tr w:rsidR="00C94DB7" w:rsidRPr="00051A1A" w14:paraId="066F66F3" w14:textId="77777777" w:rsidTr="00CB20F9">
        <w:trPr>
          <w:trHeight w:val="751"/>
        </w:trPr>
        <w:tc>
          <w:tcPr>
            <w:tcW w:w="578" w:type="dxa"/>
            <w:shd w:val="clear" w:color="auto" w:fill="FFFFFF" w:themeFill="background1"/>
            <w:vAlign w:val="center"/>
          </w:tcPr>
          <w:p w14:paraId="3F3A9DB7" w14:textId="77777777" w:rsidR="00C94DB7" w:rsidRDefault="00C94DB7" w:rsidP="00C94DB7">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1978" w:type="dxa"/>
            <w:shd w:val="clear" w:color="auto" w:fill="FFFFFF" w:themeFill="background1"/>
            <w:vAlign w:val="center"/>
          </w:tcPr>
          <w:p w14:paraId="46C14EA5" w14:textId="77777777" w:rsidR="00C94DB7" w:rsidRPr="00AB1192" w:rsidRDefault="00C94DB7" w:rsidP="00C94DB7">
            <w:pPr>
              <w:spacing w:after="0" w:line="240" w:lineRule="auto"/>
              <w:rPr>
                <w:rFonts w:ascii="Times New Roman" w:eastAsia="Times New Roman" w:hAnsi="Times New Roman" w:cs="Times New Roman"/>
                <w:color w:val="000000"/>
                <w:sz w:val="20"/>
                <w:szCs w:val="20"/>
                <w:highlight w:val="yellow"/>
              </w:rPr>
            </w:pPr>
            <w:r w:rsidRPr="00141C77">
              <w:rPr>
                <w:rFonts w:ascii="Times New Roman" w:eastAsia="Times New Roman" w:hAnsi="Times New Roman" w:cs="Times New Roman"/>
                <w:color w:val="000000"/>
                <w:sz w:val="20"/>
                <w:szCs w:val="20"/>
              </w:rPr>
              <w:t>SEMİTREYLER</w:t>
            </w:r>
          </w:p>
        </w:tc>
        <w:tc>
          <w:tcPr>
            <w:tcW w:w="955" w:type="dxa"/>
            <w:shd w:val="clear" w:color="auto" w:fill="FFFFFF" w:themeFill="background1"/>
            <w:vAlign w:val="center"/>
          </w:tcPr>
          <w:p w14:paraId="00F2EFA1" w14:textId="77777777" w:rsidR="00C94DB7" w:rsidRDefault="00C94DB7" w:rsidP="00C94DB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Adet x Gün</w:t>
            </w:r>
          </w:p>
        </w:tc>
        <w:tc>
          <w:tcPr>
            <w:tcW w:w="1670" w:type="dxa"/>
            <w:shd w:val="clear" w:color="auto" w:fill="FFFFFF" w:themeFill="background1"/>
            <w:vAlign w:val="center"/>
          </w:tcPr>
          <w:p w14:paraId="02DFA53F" w14:textId="77777777" w:rsidR="00C94DB7" w:rsidRPr="00AB1192" w:rsidRDefault="00C94DB7" w:rsidP="00C94DB7">
            <w:pPr>
              <w:spacing w:after="0" w:line="240" w:lineRule="auto"/>
              <w:jc w:val="center"/>
              <w:rPr>
                <w:rFonts w:ascii="Times New Roman" w:eastAsia="Times New Roman" w:hAnsi="Times New Roman" w:cs="Times New Roman"/>
                <w:b/>
                <w:color w:val="000000"/>
                <w:sz w:val="20"/>
                <w:szCs w:val="20"/>
                <w:highlight w:val="yellow"/>
              </w:rPr>
            </w:pPr>
            <w:r w:rsidRPr="00C94DB7">
              <w:rPr>
                <w:rFonts w:ascii="Times New Roman" w:eastAsia="Times New Roman" w:hAnsi="Times New Roman" w:cs="Times New Roman"/>
                <w:b/>
                <w:color w:val="000000"/>
                <w:sz w:val="20"/>
                <w:szCs w:val="20"/>
              </w:rPr>
              <w:t>19</w:t>
            </w:r>
          </w:p>
        </w:tc>
        <w:tc>
          <w:tcPr>
            <w:tcW w:w="1843" w:type="dxa"/>
            <w:shd w:val="clear" w:color="auto" w:fill="FFFFFF" w:themeFill="background1"/>
            <w:vAlign w:val="center"/>
          </w:tcPr>
          <w:p w14:paraId="58D30660" w14:textId="77777777" w:rsidR="00C94DB7" w:rsidRPr="00C94DB7" w:rsidRDefault="00C94DB7" w:rsidP="00C94DB7">
            <w:pPr>
              <w:spacing w:after="0" w:line="240" w:lineRule="auto"/>
              <w:jc w:val="center"/>
              <w:rPr>
                <w:rFonts w:ascii="Times New Roman" w:eastAsia="Times New Roman" w:hAnsi="Times New Roman" w:cs="Times New Roman"/>
                <w:b/>
                <w:color w:val="000000"/>
                <w:sz w:val="20"/>
                <w:szCs w:val="20"/>
              </w:rPr>
            </w:pPr>
            <w:r w:rsidRPr="00C94DB7">
              <w:rPr>
                <w:rFonts w:ascii="Times New Roman" w:eastAsia="Times New Roman" w:hAnsi="Times New Roman" w:cs="Times New Roman"/>
                <w:b/>
                <w:color w:val="000000"/>
                <w:sz w:val="20"/>
                <w:szCs w:val="20"/>
              </w:rPr>
              <w:t>365</w:t>
            </w:r>
          </w:p>
        </w:tc>
        <w:tc>
          <w:tcPr>
            <w:tcW w:w="1979" w:type="dxa"/>
            <w:shd w:val="clear" w:color="auto" w:fill="FFFFFF" w:themeFill="background1"/>
            <w:vAlign w:val="center"/>
          </w:tcPr>
          <w:p w14:paraId="32A887D3" w14:textId="77777777" w:rsidR="00C94DB7" w:rsidRPr="00C94DB7" w:rsidRDefault="00C94DB7" w:rsidP="00C94DB7">
            <w:pPr>
              <w:spacing w:after="0" w:line="240" w:lineRule="auto"/>
              <w:jc w:val="center"/>
              <w:rPr>
                <w:rFonts w:ascii="Times New Roman" w:eastAsia="Times New Roman" w:hAnsi="Times New Roman" w:cs="Times New Roman"/>
                <w:b/>
                <w:color w:val="000000"/>
                <w:sz w:val="20"/>
                <w:szCs w:val="20"/>
              </w:rPr>
            </w:pPr>
            <w:r w:rsidRPr="00C94DB7">
              <w:rPr>
                <w:rFonts w:ascii="Times New Roman" w:eastAsia="Times New Roman" w:hAnsi="Times New Roman" w:cs="Times New Roman"/>
                <w:b/>
                <w:color w:val="000000"/>
                <w:sz w:val="20"/>
                <w:szCs w:val="20"/>
              </w:rPr>
              <w:t>6.935</w:t>
            </w:r>
          </w:p>
        </w:tc>
      </w:tr>
    </w:tbl>
    <w:p w14:paraId="7ACD1BB7" w14:textId="77777777" w:rsidR="007408E4" w:rsidRDefault="007408E4" w:rsidP="007408E4"/>
    <w:tbl>
      <w:tblPr>
        <w:tblW w:w="9003"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666"/>
        <w:gridCol w:w="1822"/>
        <w:gridCol w:w="992"/>
        <w:gridCol w:w="1701"/>
        <w:gridCol w:w="1843"/>
        <w:gridCol w:w="1979"/>
      </w:tblGrid>
      <w:tr w:rsidR="00CB20F9" w:rsidRPr="00051A1A" w14:paraId="60A5D2FA" w14:textId="77777777" w:rsidTr="00CB20F9">
        <w:trPr>
          <w:trHeight w:val="751"/>
        </w:trPr>
        <w:tc>
          <w:tcPr>
            <w:tcW w:w="9003" w:type="dxa"/>
            <w:gridSpan w:val="6"/>
            <w:shd w:val="clear" w:color="auto" w:fill="FFFFFF" w:themeFill="background1"/>
            <w:vAlign w:val="center"/>
          </w:tcPr>
          <w:p w14:paraId="29AD3876" w14:textId="77777777" w:rsidR="00CB20F9" w:rsidRPr="00381390" w:rsidRDefault="00CB20F9" w:rsidP="00CB20F9">
            <w:pPr>
              <w:pStyle w:val="ListeParagraf"/>
              <w:numPr>
                <w:ilvl w:val="0"/>
                <w:numId w:val="10"/>
              </w:numPr>
              <w:jc w:val="both"/>
              <w:rPr>
                <w:rFonts w:ascii="Times New Roman" w:hAnsi="Times New Roman"/>
                <w:b/>
                <w:sz w:val="24"/>
                <w:szCs w:val="24"/>
              </w:rPr>
            </w:pPr>
            <w:r w:rsidRPr="00381390">
              <w:rPr>
                <w:rFonts w:ascii="Times New Roman" w:hAnsi="Times New Roman"/>
                <w:b/>
                <w:sz w:val="24"/>
                <w:szCs w:val="24"/>
              </w:rPr>
              <w:t>KISIM</w:t>
            </w:r>
          </w:p>
          <w:p w14:paraId="755BDFCE" w14:textId="77777777" w:rsidR="00CB20F9" w:rsidRPr="00517304" w:rsidRDefault="00CB20F9" w:rsidP="00CB20F9">
            <w:pPr>
              <w:jc w:val="both"/>
              <w:rPr>
                <w:rFonts w:ascii="Times New Roman" w:eastAsia="Times New Roman" w:hAnsi="Times New Roman" w:cs="Times New Roman"/>
                <w:b/>
                <w:bCs/>
                <w:color w:val="000000"/>
                <w:sz w:val="20"/>
                <w:szCs w:val="20"/>
              </w:rPr>
            </w:pPr>
            <w:r w:rsidRPr="00381390">
              <w:rPr>
                <w:rFonts w:ascii="Times New Roman" w:hAnsi="Times New Roman"/>
                <w:b/>
                <w:sz w:val="24"/>
                <w:szCs w:val="24"/>
              </w:rPr>
              <w:t>(Akyurt, Elmadağ, Kalecik, Çankaya-İmrahor)</w:t>
            </w:r>
          </w:p>
        </w:tc>
      </w:tr>
      <w:tr w:rsidR="00CB20F9" w:rsidRPr="00051A1A" w14:paraId="2173D932" w14:textId="77777777" w:rsidTr="00DD41B9">
        <w:trPr>
          <w:trHeight w:val="751"/>
        </w:trPr>
        <w:tc>
          <w:tcPr>
            <w:tcW w:w="666" w:type="dxa"/>
            <w:shd w:val="clear" w:color="auto" w:fill="FFFFFF" w:themeFill="background1"/>
            <w:vAlign w:val="center"/>
            <w:hideMark/>
          </w:tcPr>
          <w:p w14:paraId="549BA573" w14:textId="77777777" w:rsidR="00CB20F9" w:rsidRPr="00051A1A" w:rsidRDefault="00CB20F9" w:rsidP="00CB20F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S.N.</w:t>
            </w:r>
          </w:p>
        </w:tc>
        <w:tc>
          <w:tcPr>
            <w:tcW w:w="1822" w:type="dxa"/>
            <w:shd w:val="clear" w:color="auto" w:fill="FFFFFF" w:themeFill="background1"/>
            <w:vAlign w:val="center"/>
            <w:hideMark/>
          </w:tcPr>
          <w:p w14:paraId="72270471" w14:textId="77777777" w:rsidR="00CB20F9" w:rsidRPr="00576CFF" w:rsidRDefault="00CB20F9" w:rsidP="00CB20F9">
            <w:pPr>
              <w:spacing w:after="0" w:line="240" w:lineRule="auto"/>
              <w:rPr>
                <w:rFonts w:ascii="Times New Roman" w:eastAsia="Times New Roman" w:hAnsi="Times New Roman" w:cs="Times New Roman"/>
                <w:b/>
                <w:bCs/>
                <w:color w:val="000000"/>
                <w:sz w:val="20"/>
                <w:szCs w:val="20"/>
              </w:rPr>
            </w:pPr>
            <w:r w:rsidRPr="00576CFF">
              <w:rPr>
                <w:rFonts w:ascii="Times New Roman" w:eastAsia="Times New Roman" w:hAnsi="Times New Roman" w:cs="Times New Roman"/>
                <w:b/>
                <w:bCs/>
                <w:color w:val="000000"/>
                <w:sz w:val="20"/>
                <w:szCs w:val="20"/>
              </w:rPr>
              <w:t>ARACIN ADI</w:t>
            </w:r>
          </w:p>
        </w:tc>
        <w:tc>
          <w:tcPr>
            <w:tcW w:w="992" w:type="dxa"/>
            <w:shd w:val="clear" w:color="auto" w:fill="FFFFFF" w:themeFill="background1"/>
            <w:vAlign w:val="center"/>
          </w:tcPr>
          <w:p w14:paraId="5DE250D2" w14:textId="77777777" w:rsidR="00CB20F9" w:rsidRPr="00517304" w:rsidRDefault="00CB20F9" w:rsidP="00CB20F9">
            <w:pPr>
              <w:spacing w:after="0" w:line="240" w:lineRule="auto"/>
              <w:jc w:val="center"/>
              <w:rPr>
                <w:rFonts w:ascii="Times New Roman" w:eastAsia="Times New Roman" w:hAnsi="Times New Roman" w:cs="Times New Roman"/>
                <w:b/>
                <w:bCs/>
                <w:color w:val="000000"/>
                <w:sz w:val="20"/>
                <w:szCs w:val="20"/>
              </w:rPr>
            </w:pPr>
            <w:r w:rsidRPr="00517304">
              <w:rPr>
                <w:rFonts w:ascii="Times New Roman" w:eastAsia="Times New Roman" w:hAnsi="Times New Roman" w:cs="Times New Roman"/>
                <w:b/>
                <w:bCs/>
                <w:color w:val="000000"/>
                <w:sz w:val="20"/>
                <w:szCs w:val="20"/>
              </w:rPr>
              <w:t>BİRİM</w:t>
            </w:r>
          </w:p>
        </w:tc>
        <w:tc>
          <w:tcPr>
            <w:tcW w:w="1701" w:type="dxa"/>
            <w:shd w:val="clear" w:color="auto" w:fill="FFFFFF" w:themeFill="background1"/>
            <w:vAlign w:val="center"/>
            <w:hideMark/>
          </w:tcPr>
          <w:p w14:paraId="4E43662C" w14:textId="77777777" w:rsidR="00CB20F9" w:rsidRPr="00517304" w:rsidRDefault="00CB20F9" w:rsidP="00CB20F9">
            <w:pPr>
              <w:spacing w:after="0" w:line="240" w:lineRule="auto"/>
              <w:jc w:val="center"/>
              <w:rPr>
                <w:rFonts w:ascii="Times New Roman" w:eastAsia="Times New Roman" w:hAnsi="Times New Roman" w:cs="Times New Roman"/>
                <w:b/>
                <w:bCs/>
                <w:color w:val="000000"/>
                <w:sz w:val="20"/>
                <w:szCs w:val="20"/>
              </w:rPr>
            </w:pPr>
            <w:r w:rsidRPr="00517304">
              <w:rPr>
                <w:rFonts w:ascii="Times New Roman" w:eastAsia="Times New Roman" w:hAnsi="Times New Roman" w:cs="Times New Roman"/>
                <w:b/>
                <w:bCs/>
                <w:color w:val="000000"/>
                <w:sz w:val="20"/>
                <w:szCs w:val="20"/>
              </w:rPr>
              <w:t>ADET</w:t>
            </w:r>
          </w:p>
        </w:tc>
        <w:tc>
          <w:tcPr>
            <w:tcW w:w="1843" w:type="dxa"/>
            <w:shd w:val="clear" w:color="auto" w:fill="FFFFFF" w:themeFill="background1"/>
            <w:vAlign w:val="center"/>
          </w:tcPr>
          <w:p w14:paraId="0AB396AE" w14:textId="77777777" w:rsidR="00CB20F9" w:rsidRPr="00517304" w:rsidRDefault="00CB20F9" w:rsidP="00CB20F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SÜRE</w:t>
            </w:r>
          </w:p>
        </w:tc>
        <w:tc>
          <w:tcPr>
            <w:tcW w:w="1979" w:type="dxa"/>
            <w:shd w:val="clear" w:color="auto" w:fill="FFFFFF" w:themeFill="background1"/>
            <w:vAlign w:val="center"/>
          </w:tcPr>
          <w:p w14:paraId="26A84BE2" w14:textId="77777777" w:rsidR="00CB20F9" w:rsidRDefault="00CB20F9" w:rsidP="00CB20F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MİKTAR</w:t>
            </w:r>
          </w:p>
        </w:tc>
      </w:tr>
      <w:tr w:rsidR="00CB20F9" w:rsidRPr="00051A1A" w14:paraId="0BD8A3B5" w14:textId="77777777" w:rsidTr="00DD41B9">
        <w:trPr>
          <w:trHeight w:val="751"/>
        </w:trPr>
        <w:tc>
          <w:tcPr>
            <w:tcW w:w="666" w:type="dxa"/>
            <w:shd w:val="clear" w:color="auto" w:fill="FFFFFF" w:themeFill="background1"/>
            <w:vAlign w:val="center"/>
          </w:tcPr>
          <w:p w14:paraId="74602090" w14:textId="77777777" w:rsidR="00CB20F9" w:rsidRDefault="00CB20F9" w:rsidP="00CB20F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1822" w:type="dxa"/>
            <w:shd w:val="clear" w:color="auto" w:fill="FFFFFF" w:themeFill="background1"/>
            <w:vAlign w:val="center"/>
          </w:tcPr>
          <w:p w14:paraId="26CE2681" w14:textId="77777777" w:rsidR="00CB20F9" w:rsidRPr="00AB1192" w:rsidRDefault="00CB20F9" w:rsidP="00CB20F9">
            <w:pPr>
              <w:spacing w:after="0" w:line="240" w:lineRule="auto"/>
              <w:rPr>
                <w:rFonts w:ascii="Times New Roman" w:eastAsia="Times New Roman" w:hAnsi="Times New Roman" w:cs="Times New Roman"/>
                <w:color w:val="000000"/>
                <w:sz w:val="20"/>
                <w:szCs w:val="20"/>
                <w:highlight w:val="yellow"/>
              </w:rPr>
            </w:pPr>
            <w:r w:rsidRPr="00141C77">
              <w:rPr>
                <w:rFonts w:ascii="Times New Roman" w:eastAsia="Times New Roman" w:hAnsi="Times New Roman" w:cs="Times New Roman"/>
                <w:color w:val="000000"/>
                <w:sz w:val="20"/>
                <w:szCs w:val="20"/>
              </w:rPr>
              <w:t>SEMİTREYLER</w:t>
            </w:r>
          </w:p>
        </w:tc>
        <w:tc>
          <w:tcPr>
            <w:tcW w:w="992" w:type="dxa"/>
            <w:shd w:val="clear" w:color="auto" w:fill="FFFFFF" w:themeFill="background1"/>
            <w:vAlign w:val="center"/>
          </w:tcPr>
          <w:p w14:paraId="4DA7F5CF" w14:textId="77777777" w:rsidR="00CB20F9" w:rsidRDefault="00CB20F9" w:rsidP="00CB20F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Adet x Gün</w:t>
            </w:r>
          </w:p>
        </w:tc>
        <w:tc>
          <w:tcPr>
            <w:tcW w:w="1701" w:type="dxa"/>
            <w:shd w:val="clear" w:color="auto" w:fill="FFFFFF" w:themeFill="background1"/>
            <w:vAlign w:val="center"/>
          </w:tcPr>
          <w:p w14:paraId="3F8DE2F6" w14:textId="77777777" w:rsidR="00CB20F9" w:rsidRPr="00AB1192" w:rsidRDefault="00CB20F9" w:rsidP="00CB20F9">
            <w:pPr>
              <w:spacing w:after="0" w:line="240" w:lineRule="auto"/>
              <w:jc w:val="center"/>
              <w:rPr>
                <w:rFonts w:ascii="Times New Roman" w:eastAsia="Times New Roman" w:hAnsi="Times New Roman" w:cs="Times New Roman"/>
                <w:b/>
                <w:color w:val="000000"/>
                <w:sz w:val="20"/>
                <w:szCs w:val="20"/>
                <w:highlight w:val="yellow"/>
              </w:rPr>
            </w:pPr>
            <w:r w:rsidRPr="00CB20F9">
              <w:rPr>
                <w:rFonts w:ascii="Times New Roman" w:eastAsia="Times New Roman" w:hAnsi="Times New Roman" w:cs="Times New Roman"/>
                <w:b/>
                <w:color w:val="000000"/>
                <w:sz w:val="20"/>
                <w:szCs w:val="20"/>
              </w:rPr>
              <w:t>18</w:t>
            </w:r>
          </w:p>
        </w:tc>
        <w:tc>
          <w:tcPr>
            <w:tcW w:w="1843" w:type="dxa"/>
            <w:shd w:val="clear" w:color="auto" w:fill="FFFFFF" w:themeFill="background1"/>
            <w:vAlign w:val="center"/>
          </w:tcPr>
          <w:p w14:paraId="4148CC43" w14:textId="77777777" w:rsidR="00CB20F9" w:rsidRPr="00C94DB7" w:rsidRDefault="00CB20F9" w:rsidP="00CB20F9">
            <w:pPr>
              <w:spacing w:after="0" w:line="240" w:lineRule="auto"/>
              <w:jc w:val="center"/>
              <w:rPr>
                <w:rFonts w:ascii="Times New Roman" w:eastAsia="Times New Roman" w:hAnsi="Times New Roman" w:cs="Times New Roman"/>
                <w:b/>
                <w:color w:val="000000"/>
                <w:sz w:val="20"/>
                <w:szCs w:val="20"/>
              </w:rPr>
            </w:pPr>
            <w:r w:rsidRPr="00C94DB7">
              <w:rPr>
                <w:rFonts w:ascii="Times New Roman" w:eastAsia="Times New Roman" w:hAnsi="Times New Roman" w:cs="Times New Roman"/>
                <w:b/>
                <w:color w:val="000000"/>
                <w:sz w:val="20"/>
                <w:szCs w:val="20"/>
              </w:rPr>
              <w:t>365</w:t>
            </w:r>
          </w:p>
        </w:tc>
        <w:tc>
          <w:tcPr>
            <w:tcW w:w="1979" w:type="dxa"/>
            <w:shd w:val="clear" w:color="auto" w:fill="FFFFFF" w:themeFill="background1"/>
            <w:vAlign w:val="center"/>
          </w:tcPr>
          <w:p w14:paraId="20D0F877" w14:textId="77777777" w:rsidR="00CB20F9" w:rsidRPr="00C94DB7" w:rsidRDefault="00CB20F9" w:rsidP="00CB20F9">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6.570</w:t>
            </w:r>
          </w:p>
        </w:tc>
      </w:tr>
    </w:tbl>
    <w:p w14:paraId="110D0C42" w14:textId="77777777" w:rsidR="007408E4" w:rsidRDefault="007408E4" w:rsidP="007408E4"/>
    <w:tbl>
      <w:tblPr>
        <w:tblW w:w="9003"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666"/>
        <w:gridCol w:w="1822"/>
        <w:gridCol w:w="992"/>
        <w:gridCol w:w="1701"/>
        <w:gridCol w:w="1843"/>
        <w:gridCol w:w="1979"/>
      </w:tblGrid>
      <w:tr w:rsidR="00D6126C" w:rsidRPr="00051A1A" w14:paraId="6719FC3A" w14:textId="77777777" w:rsidTr="00D6126C">
        <w:trPr>
          <w:trHeight w:val="751"/>
        </w:trPr>
        <w:tc>
          <w:tcPr>
            <w:tcW w:w="9003" w:type="dxa"/>
            <w:gridSpan w:val="6"/>
            <w:shd w:val="clear" w:color="auto" w:fill="FFFFFF" w:themeFill="background1"/>
            <w:vAlign w:val="center"/>
          </w:tcPr>
          <w:p w14:paraId="3C9BE79D" w14:textId="77777777" w:rsidR="00D6126C" w:rsidRPr="00381390" w:rsidRDefault="00D6126C" w:rsidP="00D6126C">
            <w:pPr>
              <w:pStyle w:val="ListeParagraf"/>
              <w:numPr>
                <w:ilvl w:val="0"/>
                <w:numId w:val="10"/>
              </w:numPr>
              <w:jc w:val="both"/>
              <w:rPr>
                <w:rFonts w:ascii="Times New Roman" w:hAnsi="Times New Roman"/>
                <w:b/>
                <w:sz w:val="24"/>
                <w:szCs w:val="24"/>
              </w:rPr>
            </w:pPr>
            <w:r w:rsidRPr="00381390">
              <w:rPr>
                <w:rFonts w:ascii="Times New Roman" w:hAnsi="Times New Roman"/>
                <w:b/>
                <w:sz w:val="24"/>
                <w:szCs w:val="24"/>
              </w:rPr>
              <w:t>KISIM</w:t>
            </w:r>
          </w:p>
          <w:p w14:paraId="44114F3F" w14:textId="77777777" w:rsidR="00D6126C" w:rsidRPr="00517304" w:rsidRDefault="00D6126C" w:rsidP="00D6126C">
            <w:pPr>
              <w:jc w:val="both"/>
              <w:rPr>
                <w:rFonts w:ascii="Times New Roman" w:eastAsia="Times New Roman" w:hAnsi="Times New Roman" w:cs="Times New Roman"/>
                <w:b/>
                <w:bCs/>
                <w:color w:val="000000"/>
                <w:sz w:val="20"/>
                <w:szCs w:val="20"/>
              </w:rPr>
            </w:pPr>
            <w:r w:rsidRPr="00381390">
              <w:rPr>
                <w:rFonts w:ascii="Times New Roman" w:hAnsi="Times New Roman"/>
                <w:b/>
                <w:sz w:val="24"/>
                <w:szCs w:val="24"/>
              </w:rPr>
              <w:t>(</w:t>
            </w:r>
            <w:r w:rsidRPr="00520A1D">
              <w:rPr>
                <w:rFonts w:ascii="Times New Roman" w:hAnsi="Times New Roman"/>
                <w:b/>
                <w:sz w:val="24"/>
                <w:szCs w:val="24"/>
              </w:rPr>
              <w:t>Altındağ, Keçiören, Yenimahalle</w:t>
            </w:r>
            <w:r w:rsidRPr="00381390">
              <w:rPr>
                <w:rFonts w:ascii="Times New Roman" w:hAnsi="Times New Roman"/>
                <w:b/>
                <w:sz w:val="24"/>
                <w:szCs w:val="24"/>
              </w:rPr>
              <w:t>)</w:t>
            </w:r>
          </w:p>
        </w:tc>
      </w:tr>
      <w:tr w:rsidR="00D6126C" w:rsidRPr="00051A1A" w14:paraId="24C5B893" w14:textId="77777777" w:rsidTr="00D6126C">
        <w:trPr>
          <w:trHeight w:val="751"/>
        </w:trPr>
        <w:tc>
          <w:tcPr>
            <w:tcW w:w="666" w:type="dxa"/>
            <w:shd w:val="clear" w:color="auto" w:fill="FFFFFF" w:themeFill="background1"/>
            <w:vAlign w:val="center"/>
            <w:hideMark/>
          </w:tcPr>
          <w:p w14:paraId="6AEE1CD4" w14:textId="77777777" w:rsidR="00D6126C" w:rsidRPr="00051A1A" w:rsidRDefault="00D6126C" w:rsidP="00D6126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S.N.</w:t>
            </w:r>
          </w:p>
        </w:tc>
        <w:tc>
          <w:tcPr>
            <w:tcW w:w="1822" w:type="dxa"/>
            <w:shd w:val="clear" w:color="auto" w:fill="FFFFFF" w:themeFill="background1"/>
            <w:vAlign w:val="center"/>
            <w:hideMark/>
          </w:tcPr>
          <w:p w14:paraId="4BD4D019" w14:textId="77777777" w:rsidR="00D6126C" w:rsidRPr="00576CFF" w:rsidRDefault="00D6126C" w:rsidP="00D6126C">
            <w:pPr>
              <w:spacing w:after="0" w:line="240" w:lineRule="auto"/>
              <w:rPr>
                <w:rFonts w:ascii="Times New Roman" w:eastAsia="Times New Roman" w:hAnsi="Times New Roman" w:cs="Times New Roman"/>
                <w:b/>
                <w:bCs/>
                <w:color w:val="000000"/>
                <w:sz w:val="20"/>
                <w:szCs w:val="20"/>
              </w:rPr>
            </w:pPr>
            <w:r w:rsidRPr="00576CFF">
              <w:rPr>
                <w:rFonts w:ascii="Times New Roman" w:eastAsia="Times New Roman" w:hAnsi="Times New Roman" w:cs="Times New Roman"/>
                <w:b/>
                <w:bCs/>
                <w:color w:val="000000"/>
                <w:sz w:val="20"/>
                <w:szCs w:val="20"/>
              </w:rPr>
              <w:t>ARACIN ADI</w:t>
            </w:r>
          </w:p>
        </w:tc>
        <w:tc>
          <w:tcPr>
            <w:tcW w:w="992" w:type="dxa"/>
            <w:shd w:val="clear" w:color="auto" w:fill="FFFFFF" w:themeFill="background1"/>
            <w:vAlign w:val="center"/>
          </w:tcPr>
          <w:p w14:paraId="3E403C41" w14:textId="77777777" w:rsidR="00D6126C" w:rsidRPr="00517304" w:rsidRDefault="00D6126C" w:rsidP="00D6126C">
            <w:pPr>
              <w:spacing w:after="0" w:line="240" w:lineRule="auto"/>
              <w:jc w:val="center"/>
              <w:rPr>
                <w:rFonts w:ascii="Times New Roman" w:eastAsia="Times New Roman" w:hAnsi="Times New Roman" w:cs="Times New Roman"/>
                <w:b/>
                <w:bCs/>
                <w:color w:val="000000"/>
                <w:sz w:val="20"/>
                <w:szCs w:val="20"/>
              </w:rPr>
            </w:pPr>
            <w:r w:rsidRPr="00517304">
              <w:rPr>
                <w:rFonts w:ascii="Times New Roman" w:eastAsia="Times New Roman" w:hAnsi="Times New Roman" w:cs="Times New Roman"/>
                <w:b/>
                <w:bCs/>
                <w:color w:val="000000"/>
                <w:sz w:val="20"/>
                <w:szCs w:val="20"/>
              </w:rPr>
              <w:t>BİRİM</w:t>
            </w:r>
          </w:p>
        </w:tc>
        <w:tc>
          <w:tcPr>
            <w:tcW w:w="1701" w:type="dxa"/>
            <w:shd w:val="clear" w:color="auto" w:fill="FFFFFF" w:themeFill="background1"/>
            <w:vAlign w:val="center"/>
            <w:hideMark/>
          </w:tcPr>
          <w:p w14:paraId="4154560A" w14:textId="77777777" w:rsidR="00D6126C" w:rsidRPr="00517304" w:rsidRDefault="00D6126C" w:rsidP="00D6126C">
            <w:pPr>
              <w:spacing w:after="0" w:line="240" w:lineRule="auto"/>
              <w:jc w:val="center"/>
              <w:rPr>
                <w:rFonts w:ascii="Times New Roman" w:eastAsia="Times New Roman" w:hAnsi="Times New Roman" w:cs="Times New Roman"/>
                <w:b/>
                <w:bCs/>
                <w:color w:val="000000"/>
                <w:sz w:val="20"/>
                <w:szCs w:val="20"/>
              </w:rPr>
            </w:pPr>
            <w:r w:rsidRPr="00517304">
              <w:rPr>
                <w:rFonts w:ascii="Times New Roman" w:eastAsia="Times New Roman" w:hAnsi="Times New Roman" w:cs="Times New Roman"/>
                <w:b/>
                <w:bCs/>
                <w:color w:val="000000"/>
                <w:sz w:val="20"/>
                <w:szCs w:val="20"/>
              </w:rPr>
              <w:t>ADET</w:t>
            </w:r>
          </w:p>
        </w:tc>
        <w:tc>
          <w:tcPr>
            <w:tcW w:w="1843" w:type="dxa"/>
            <w:shd w:val="clear" w:color="auto" w:fill="FFFFFF" w:themeFill="background1"/>
            <w:vAlign w:val="center"/>
          </w:tcPr>
          <w:p w14:paraId="5B75A1F6" w14:textId="77777777" w:rsidR="00D6126C" w:rsidRPr="00517304" w:rsidRDefault="00D6126C" w:rsidP="00D6126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SÜRE</w:t>
            </w:r>
          </w:p>
        </w:tc>
        <w:tc>
          <w:tcPr>
            <w:tcW w:w="1979" w:type="dxa"/>
            <w:shd w:val="clear" w:color="auto" w:fill="FFFFFF" w:themeFill="background1"/>
            <w:vAlign w:val="center"/>
          </w:tcPr>
          <w:p w14:paraId="4AD33C86" w14:textId="77777777" w:rsidR="00D6126C" w:rsidRDefault="00D6126C" w:rsidP="00D6126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MİKTAR</w:t>
            </w:r>
          </w:p>
        </w:tc>
      </w:tr>
      <w:tr w:rsidR="00D6126C" w:rsidRPr="00051A1A" w14:paraId="529FF551" w14:textId="77777777" w:rsidTr="00D6126C">
        <w:trPr>
          <w:trHeight w:val="751"/>
        </w:trPr>
        <w:tc>
          <w:tcPr>
            <w:tcW w:w="666" w:type="dxa"/>
            <w:shd w:val="clear" w:color="auto" w:fill="FFFFFF" w:themeFill="background1"/>
            <w:vAlign w:val="center"/>
          </w:tcPr>
          <w:p w14:paraId="5046955A" w14:textId="77777777" w:rsidR="00D6126C" w:rsidRDefault="00D6126C" w:rsidP="00D6126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1822" w:type="dxa"/>
            <w:shd w:val="clear" w:color="auto" w:fill="FFFFFF" w:themeFill="background1"/>
            <w:vAlign w:val="center"/>
          </w:tcPr>
          <w:p w14:paraId="3EDC6F25" w14:textId="77777777" w:rsidR="00D6126C" w:rsidRPr="00AB1192" w:rsidRDefault="00D6126C" w:rsidP="00D6126C">
            <w:pPr>
              <w:spacing w:after="0" w:line="240" w:lineRule="auto"/>
              <w:rPr>
                <w:rFonts w:ascii="Times New Roman" w:eastAsia="Times New Roman" w:hAnsi="Times New Roman" w:cs="Times New Roman"/>
                <w:color w:val="000000"/>
                <w:sz w:val="20"/>
                <w:szCs w:val="20"/>
                <w:highlight w:val="yellow"/>
              </w:rPr>
            </w:pPr>
            <w:r w:rsidRPr="00141C77">
              <w:rPr>
                <w:rFonts w:ascii="Times New Roman" w:eastAsia="Times New Roman" w:hAnsi="Times New Roman" w:cs="Times New Roman"/>
                <w:color w:val="000000"/>
                <w:sz w:val="20"/>
                <w:szCs w:val="20"/>
              </w:rPr>
              <w:t>SEMİTREYLER</w:t>
            </w:r>
          </w:p>
        </w:tc>
        <w:tc>
          <w:tcPr>
            <w:tcW w:w="992" w:type="dxa"/>
            <w:shd w:val="clear" w:color="auto" w:fill="FFFFFF" w:themeFill="background1"/>
            <w:vAlign w:val="center"/>
          </w:tcPr>
          <w:p w14:paraId="29A0A2ED" w14:textId="77777777" w:rsidR="00D6126C" w:rsidRDefault="00D6126C" w:rsidP="00D6126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Adet x Gün</w:t>
            </w:r>
          </w:p>
        </w:tc>
        <w:tc>
          <w:tcPr>
            <w:tcW w:w="1701" w:type="dxa"/>
            <w:shd w:val="clear" w:color="auto" w:fill="FFFFFF" w:themeFill="background1"/>
            <w:vAlign w:val="center"/>
          </w:tcPr>
          <w:p w14:paraId="129738B0" w14:textId="77777777" w:rsidR="00D6126C" w:rsidRPr="00AB1192" w:rsidRDefault="00D6126C" w:rsidP="00D6126C">
            <w:pPr>
              <w:spacing w:after="0" w:line="240" w:lineRule="auto"/>
              <w:jc w:val="center"/>
              <w:rPr>
                <w:rFonts w:ascii="Times New Roman" w:eastAsia="Times New Roman" w:hAnsi="Times New Roman" w:cs="Times New Roman"/>
                <w:b/>
                <w:color w:val="000000"/>
                <w:sz w:val="20"/>
                <w:szCs w:val="20"/>
                <w:highlight w:val="yellow"/>
              </w:rPr>
            </w:pPr>
            <w:r w:rsidRPr="00D6126C">
              <w:rPr>
                <w:rFonts w:ascii="Times New Roman" w:eastAsia="Times New Roman" w:hAnsi="Times New Roman" w:cs="Times New Roman"/>
                <w:b/>
                <w:color w:val="000000"/>
                <w:sz w:val="20"/>
                <w:szCs w:val="20"/>
              </w:rPr>
              <w:t>24</w:t>
            </w:r>
          </w:p>
        </w:tc>
        <w:tc>
          <w:tcPr>
            <w:tcW w:w="1843" w:type="dxa"/>
            <w:shd w:val="clear" w:color="auto" w:fill="FFFFFF" w:themeFill="background1"/>
            <w:vAlign w:val="center"/>
          </w:tcPr>
          <w:p w14:paraId="4E668291" w14:textId="77777777" w:rsidR="00D6126C" w:rsidRPr="00C94DB7" w:rsidRDefault="00D6126C" w:rsidP="00D6126C">
            <w:pPr>
              <w:spacing w:after="0" w:line="240" w:lineRule="auto"/>
              <w:jc w:val="center"/>
              <w:rPr>
                <w:rFonts w:ascii="Times New Roman" w:eastAsia="Times New Roman" w:hAnsi="Times New Roman" w:cs="Times New Roman"/>
                <w:b/>
                <w:color w:val="000000"/>
                <w:sz w:val="20"/>
                <w:szCs w:val="20"/>
              </w:rPr>
            </w:pPr>
            <w:r w:rsidRPr="00C94DB7">
              <w:rPr>
                <w:rFonts w:ascii="Times New Roman" w:eastAsia="Times New Roman" w:hAnsi="Times New Roman" w:cs="Times New Roman"/>
                <w:b/>
                <w:color w:val="000000"/>
                <w:sz w:val="20"/>
                <w:szCs w:val="20"/>
              </w:rPr>
              <w:t>365</w:t>
            </w:r>
          </w:p>
        </w:tc>
        <w:tc>
          <w:tcPr>
            <w:tcW w:w="1979" w:type="dxa"/>
            <w:shd w:val="clear" w:color="auto" w:fill="FFFFFF" w:themeFill="background1"/>
            <w:vAlign w:val="center"/>
          </w:tcPr>
          <w:p w14:paraId="4DABCB38" w14:textId="77777777" w:rsidR="00D6126C" w:rsidRPr="00C94DB7" w:rsidRDefault="00D6126C" w:rsidP="00D6126C">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8.760</w:t>
            </w:r>
          </w:p>
        </w:tc>
      </w:tr>
    </w:tbl>
    <w:p w14:paraId="5D92F353" w14:textId="77777777" w:rsidR="007408E4" w:rsidRPr="00E70F4E" w:rsidRDefault="007408E4" w:rsidP="00E70F4E">
      <w:pPr>
        <w:tabs>
          <w:tab w:val="left" w:pos="1134"/>
          <w:tab w:val="left" w:pos="1985"/>
        </w:tabs>
        <w:autoSpaceDE w:val="0"/>
        <w:spacing w:after="0" w:line="240" w:lineRule="auto"/>
        <w:ind w:left="993"/>
        <w:jc w:val="both"/>
        <w:rPr>
          <w:rFonts w:ascii="Times New Roman" w:hAnsi="Times New Roman" w:cs="Times New Roman"/>
          <w:sz w:val="24"/>
          <w:szCs w:val="24"/>
        </w:rPr>
      </w:pPr>
    </w:p>
    <w:sectPr w:rsidR="007408E4" w:rsidRPr="00E70F4E" w:rsidSect="00D56A8F">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3994B" w14:textId="77777777" w:rsidR="00F90038" w:rsidRDefault="00F90038" w:rsidP="00E70F4E">
      <w:pPr>
        <w:spacing w:after="0" w:line="240" w:lineRule="auto"/>
      </w:pPr>
      <w:r>
        <w:separator/>
      </w:r>
    </w:p>
  </w:endnote>
  <w:endnote w:type="continuationSeparator" w:id="0">
    <w:p w14:paraId="2301500A" w14:textId="77777777" w:rsidR="00F90038" w:rsidRDefault="00F90038" w:rsidP="00E70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BoldMT">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F1129" w14:textId="77777777" w:rsidR="00F90038" w:rsidRDefault="00F90038" w:rsidP="00E70F4E">
      <w:pPr>
        <w:spacing w:after="0" w:line="240" w:lineRule="auto"/>
      </w:pPr>
      <w:r>
        <w:separator/>
      </w:r>
    </w:p>
  </w:footnote>
  <w:footnote w:type="continuationSeparator" w:id="0">
    <w:p w14:paraId="6C29AE64" w14:textId="77777777" w:rsidR="00F90038" w:rsidRDefault="00F90038" w:rsidP="00E70F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48D7"/>
    <w:multiLevelType w:val="hybridMultilevel"/>
    <w:tmpl w:val="2C8410A6"/>
    <w:lvl w:ilvl="0" w:tplc="986CEDB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02121FB7"/>
    <w:multiLevelType w:val="hybridMultilevel"/>
    <w:tmpl w:val="2C8410A6"/>
    <w:lvl w:ilvl="0" w:tplc="986CEDB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06B217A6"/>
    <w:multiLevelType w:val="hybridMultilevel"/>
    <w:tmpl w:val="2C8410A6"/>
    <w:lvl w:ilvl="0" w:tplc="986CEDB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1FFC3049"/>
    <w:multiLevelType w:val="hybridMultilevel"/>
    <w:tmpl w:val="2C8410A6"/>
    <w:lvl w:ilvl="0" w:tplc="986CEDB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27CF68E4"/>
    <w:multiLevelType w:val="hybridMultilevel"/>
    <w:tmpl w:val="20A4B088"/>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5" w15:restartNumberingAfterBreak="0">
    <w:nsid w:val="3DCC0CA9"/>
    <w:multiLevelType w:val="hybridMultilevel"/>
    <w:tmpl w:val="BC86D1C0"/>
    <w:lvl w:ilvl="0" w:tplc="6E8A03E0">
      <w:start w:val="1"/>
      <w:numFmt w:val="lowerLetter"/>
      <w:lvlText w:val="%1-"/>
      <w:lvlJc w:val="left"/>
      <w:pPr>
        <w:ind w:left="465" w:hanging="360"/>
      </w:pPr>
      <w:rPr>
        <w:rFonts w:ascii="Times New Roman" w:eastAsia="Times New Roman" w:hAnsi="Times New Roman" w:cs="Times New Roman"/>
        <w:b/>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6" w15:restartNumberingAfterBreak="0">
    <w:nsid w:val="3E657C69"/>
    <w:multiLevelType w:val="hybridMultilevel"/>
    <w:tmpl w:val="28AA6282"/>
    <w:lvl w:ilvl="0" w:tplc="BCE64B24">
      <w:start w:val="1"/>
      <w:numFmt w:val="lowerLetter"/>
      <w:lvlText w:val="%1)"/>
      <w:lvlJc w:val="left"/>
      <w:pPr>
        <w:ind w:left="1920" w:hanging="360"/>
      </w:pPr>
      <w:rPr>
        <w:rFonts w:hint="default"/>
      </w:rPr>
    </w:lvl>
    <w:lvl w:ilvl="1" w:tplc="041F0019" w:tentative="1">
      <w:start w:val="1"/>
      <w:numFmt w:val="lowerLetter"/>
      <w:lvlText w:val="%2."/>
      <w:lvlJc w:val="left"/>
      <w:pPr>
        <w:ind w:left="2640" w:hanging="360"/>
      </w:pPr>
    </w:lvl>
    <w:lvl w:ilvl="2" w:tplc="041F001B" w:tentative="1">
      <w:start w:val="1"/>
      <w:numFmt w:val="lowerRoman"/>
      <w:lvlText w:val="%3."/>
      <w:lvlJc w:val="right"/>
      <w:pPr>
        <w:ind w:left="3360" w:hanging="180"/>
      </w:pPr>
    </w:lvl>
    <w:lvl w:ilvl="3" w:tplc="041F000F" w:tentative="1">
      <w:start w:val="1"/>
      <w:numFmt w:val="decimal"/>
      <w:lvlText w:val="%4."/>
      <w:lvlJc w:val="left"/>
      <w:pPr>
        <w:ind w:left="4080" w:hanging="360"/>
      </w:pPr>
    </w:lvl>
    <w:lvl w:ilvl="4" w:tplc="041F0019" w:tentative="1">
      <w:start w:val="1"/>
      <w:numFmt w:val="lowerLetter"/>
      <w:lvlText w:val="%5."/>
      <w:lvlJc w:val="left"/>
      <w:pPr>
        <w:ind w:left="4800" w:hanging="360"/>
      </w:pPr>
    </w:lvl>
    <w:lvl w:ilvl="5" w:tplc="041F001B" w:tentative="1">
      <w:start w:val="1"/>
      <w:numFmt w:val="lowerRoman"/>
      <w:lvlText w:val="%6."/>
      <w:lvlJc w:val="right"/>
      <w:pPr>
        <w:ind w:left="5520" w:hanging="180"/>
      </w:pPr>
    </w:lvl>
    <w:lvl w:ilvl="6" w:tplc="041F000F" w:tentative="1">
      <w:start w:val="1"/>
      <w:numFmt w:val="decimal"/>
      <w:lvlText w:val="%7."/>
      <w:lvlJc w:val="left"/>
      <w:pPr>
        <w:ind w:left="6240" w:hanging="360"/>
      </w:pPr>
    </w:lvl>
    <w:lvl w:ilvl="7" w:tplc="041F0019" w:tentative="1">
      <w:start w:val="1"/>
      <w:numFmt w:val="lowerLetter"/>
      <w:lvlText w:val="%8."/>
      <w:lvlJc w:val="left"/>
      <w:pPr>
        <w:ind w:left="6960" w:hanging="360"/>
      </w:pPr>
    </w:lvl>
    <w:lvl w:ilvl="8" w:tplc="041F001B" w:tentative="1">
      <w:start w:val="1"/>
      <w:numFmt w:val="lowerRoman"/>
      <w:lvlText w:val="%9."/>
      <w:lvlJc w:val="right"/>
      <w:pPr>
        <w:ind w:left="7680" w:hanging="180"/>
      </w:pPr>
    </w:lvl>
  </w:abstractNum>
  <w:abstractNum w:abstractNumId="7" w15:restartNumberingAfterBreak="0">
    <w:nsid w:val="4F843662"/>
    <w:multiLevelType w:val="hybridMultilevel"/>
    <w:tmpl w:val="2C8410A6"/>
    <w:lvl w:ilvl="0" w:tplc="986CEDB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54BF61B7"/>
    <w:multiLevelType w:val="hybridMultilevel"/>
    <w:tmpl w:val="F53EDEFC"/>
    <w:lvl w:ilvl="0" w:tplc="5EBA791E">
      <w:start w:val="1"/>
      <w:numFmt w:val="lowerLetter"/>
      <w:lvlText w:val="%1)"/>
      <w:lvlJc w:val="left"/>
      <w:pPr>
        <w:ind w:left="1920" w:hanging="360"/>
      </w:pPr>
      <w:rPr>
        <w:rFonts w:hint="default"/>
      </w:rPr>
    </w:lvl>
    <w:lvl w:ilvl="1" w:tplc="041F0019" w:tentative="1">
      <w:start w:val="1"/>
      <w:numFmt w:val="lowerLetter"/>
      <w:lvlText w:val="%2."/>
      <w:lvlJc w:val="left"/>
      <w:pPr>
        <w:ind w:left="2640" w:hanging="360"/>
      </w:pPr>
    </w:lvl>
    <w:lvl w:ilvl="2" w:tplc="041F001B" w:tentative="1">
      <w:start w:val="1"/>
      <w:numFmt w:val="lowerRoman"/>
      <w:lvlText w:val="%3."/>
      <w:lvlJc w:val="right"/>
      <w:pPr>
        <w:ind w:left="3360" w:hanging="180"/>
      </w:pPr>
    </w:lvl>
    <w:lvl w:ilvl="3" w:tplc="041F000F" w:tentative="1">
      <w:start w:val="1"/>
      <w:numFmt w:val="decimal"/>
      <w:lvlText w:val="%4."/>
      <w:lvlJc w:val="left"/>
      <w:pPr>
        <w:ind w:left="4080" w:hanging="360"/>
      </w:pPr>
    </w:lvl>
    <w:lvl w:ilvl="4" w:tplc="041F0019" w:tentative="1">
      <w:start w:val="1"/>
      <w:numFmt w:val="lowerLetter"/>
      <w:lvlText w:val="%5."/>
      <w:lvlJc w:val="left"/>
      <w:pPr>
        <w:ind w:left="4800" w:hanging="360"/>
      </w:pPr>
    </w:lvl>
    <w:lvl w:ilvl="5" w:tplc="041F001B" w:tentative="1">
      <w:start w:val="1"/>
      <w:numFmt w:val="lowerRoman"/>
      <w:lvlText w:val="%6."/>
      <w:lvlJc w:val="right"/>
      <w:pPr>
        <w:ind w:left="5520" w:hanging="180"/>
      </w:pPr>
    </w:lvl>
    <w:lvl w:ilvl="6" w:tplc="041F000F" w:tentative="1">
      <w:start w:val="1"/>
      <w:numFmt w:val="decimal"/>
      <w:lvlText w:val="%7."/>
      <w:lvlJc w:val="left"/>
      <w:pPr>
        <w:ind w:left="6240" w:hanging="360"/>
      </w:pPr>
    </w:lvl>
    <w:lvl w:ilvl="7" w:tplc="041F0019" w:tentative="1">
      <w:start w:val="1"/>
      <w:numFmt w:val="lowerLetter"/>
      <w:lvlText w:val="%8."/>
      <w:lvlJc w:val="left"/>
      <w:pPr>
        <w:ind w:left="6960" w:hanging="360"/>
      </w:pPr>
    </w:lvl>
    <w:lvl w:ilvl="8" w:tplc="041F001B" w:tentative="1">
      <w:start w:val="1"/>
      <w:numFmt w:val="lowerRoman"/>
      <w:lvlText w:val="%9."/>
      <w:lvlJc w:val="right"/>
      <w:pPr>
        <w:ind w:left="7680" w:hanging="180"/>
      </w:pPr>
    </w:lvl>
  </w:abstractNum>
  <w:abstractNum w:abstractNumId="9" w15:restartNumberingAfterBreak="0">
    <w:nsid w:val="74B5071C"/>
    <w:multiLevelType w:val="hybridMultilevel"/>
    <w:tmpl w:val="2C8410A6"/>
    <w:lvl w:ilvl="0" w:tplc="986CEDB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75157151"/>
    <w:multiLevelType w:val="hybridMultilevel"/>
    <w:tmpl w:val="D1624CB6"/>
    <w:lvl w:ilvl="0" w:tplc="D99E1DD4">
      <w:start w:val="1"/>
      <w:numFmt w:val="lowerLetter"/>
      <w:lvlText w:val="%1)"/>
      <w:lvlJc w:val="left"/>
      <w:pPr>
        <w:ind w:left="1920" w:hanging="360"/>
      </w:pPr>
      <w:rPr>
        <w:rFonts w:hint="default"/>
      </w:rPr>
    </w:lvl>
    <w:lvl w:ilvl="1" w:tplc="041F0019" w:tentative="1">
      <w:start w:val="1"/>
      <w:numFmt w:val="lowerLetter"/>
      <w:lvlText w:val="%2."/>
      <w:lvlJc w:val="left"/>
      <w:pPr>
        <w:ind w:left="2640" w:hanging="360"/>
      </w:pPr>
    </w:lvl>
    <w:lvl w:ilvl="2" w:tplc="041F001B" w:tentative="1">
      <w:start w:val="1"/>
      <w:numFmt w:val="lowerRoman"/>
      <w:lvlText w:val="%3."/>
      <w:lvlJc w:val="right"/>
      <w:pPr>
        <w:ind w:left="3360" w:hanging="180"/>
      </w:pPr>
    </w:lvl>
    <w:lvl w:ilvl="3" w:tplc="041F000F" w:tentative="1">
      <w:start w:val="1"/>
      <w:numFmt w:val="decimal"/>
      <w:lvlText w:val="%4."/>
      <w:lvlJc w:val="left"/>
      <w:pPr>
        <w:ind w:left="4080" w:hanging="360"/>
      </w:pPr>
    </w:lvl>
    <w:lvl w:ilvl="4" w:tplc="041F0019" w:tentative="1">
      <w:start w:val="1"/>
      <w:numFmt w:val="lowerLetter"/>
      <w:lvlText w:val="%5."/>
      <w:lvlJc w:val="left"/>
      <w:pPr>
        <w:ind w:left="4800" w:hanging="360"/>
      </w:pPr>
    </w:lvl>
    <w:lvl w:ilvl="5" w:tplc="041F001B" w:tentative="1">
      <w:start w:val="1"/>
      <w:numFmt w:val="lowerRoman"/>
      <w:lvlText w:val="%6."/>
      <w:lvlJc w:val="right"/>
      <w:pPr>
        <w:ind w:left="5520" w:hanging="180"/>
      </w:pPr>
    </w:lvl>
    <w:lvl w:ilvl="6" w:tplc="041F000F" w:tentative="1">
      <w:start w:val="1"/>
      <w:numFmt w:val="decimal"/>
      <w:lvlText w:val="%7."/>
      <w:lvlJc w:val="left"/>
      <w:pPr>
        <w:ind w:left="6240" w:hanging="360"/>
      </w:pPr>
    </w:lvl>
    <w:lvl w:ilvl="7" w:tplc="041F0019" w:tentative="1">
      <w:start w:val="1"/>
      <w:numFmt w:val="lowerLetter"/>
      <w:lvlText w:val="%8."/>
      <w:lvlJc w:val="left"/>
      <w:pPr>
        <w:ind w:left="6960" w:hanging="360"/>
      </w:pPr>
    </w:lvl>
    <w:lvl w:ilvl="8" w:tplc="041F001B" w:tentative="1">
      <w:start w:val="1"/>
      <w:numFmt w:val="lowerRoman"/>
      <w:lvlText w:val="%9."/>
      <w:lvlJc w:val="right"/>
      <w:pPr>
        <w:ind w:left="7680" w:hanging="180"/>
      </w:pPr>
    </w:lvl>
  </w:abstractNum>
  <w:abstractNum w:abstractNumId="11" w15:restartNumberingAfterBreak="0">
    <w:nsid w:val="759E0E67"/>
    <w:multiLevelType w:val="hybridMultilevel"/>
    <w:tmpl w:val="2C8410A6"/>
    <w:lvl w:ilvl="0" w:tplc="986CEDB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76FC6E25"/>
    <w:multiLevelType w:val="hybridMultilevel"/>
    <w:tmpl w:val="2C8410A6"/>
    <w:lvl w:ilvl="0" w:tplc="986CEDB8">
      <w:start w:val="1"/>
      <w:numFmt w:val="decimal"/>
      <w:lvlText w:val="%1."/>
      <w:lvlJc w:val="left"/>
      <w:pPr>
        <w:ind w:left="360"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16cid:durableId="334386408">
    <w:abstractNumId w:val="4"/>
  </w:num>
  <w:num w:numId="2" w16cid:durableId="116679526">
    <w:abstractNumId w:val="8"/>
  </w:num>
  <w:num w:numId="3" w16cid:durableId="909652014">
    <w:abstractNumId w:val="6"/>
  </w:num>
  <w:num w:numId="4" w16cid:durableId="496267943">
    <w:abstractNumId w:val="10"/>
  </w:num>
  <w:num w:numId="5" w16cid:durableId="107505228">
    <w:abstractNumId w:val="5"/>
  </w:num>
  <w:num w:numId="6" w16cid:durableId="498082326">
    <w:abstractNumId w:val="11"/>
  </w:num>
  <w:num w:numId="7" w16cid:durableId="874079986">
    <w:abstractNumId w:val="1"/>
  </w:num>
  <w:num w:numId="8" w16cid:durableId="714743486">
    <w:abstractNumId w:val="2"/>
  </w:num>
  <w:num w:numId="9" w16cid:durableId="1504590827">
    <w:abstractNumId w:val="0"/>
  </w:num>
  <w:num w:numId="10" w16cid:durableId="1540822180">
    <w:abstractNumId w:val="12"/>
  </w:num>
  <w:num w:numId="11" w16cid:durableId="1779451603">
    <w:abstractNumId w:val="3"/>
  </w:num>
  <w:num w:numId="12" w16cid:durableId="1708138459">
    <w:abstractNumId w:val="7"/>
  </w:num>
  <w:num w:numId="13" w16cid:durableId="5788302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F4E"/>
    <w:rsid w:val="0000197A"/>
    <w:rsid w:val="000029B4"/>
    <w:rsid w:val="000059B4"/>
    <w:rsid w:val="00032483"/>
    <w:rsid w:val="000436F1"/>
    <w:rsid w:val="00076530"/>
    <w:rsid w:val="000D00F8"/>
    <w:rsid w:val="000D7992"/>
    <w:rsid w:val="000E22A3"/>
    <w:rsid w:val="000E5123"/>
    <w:rsid w:val="0013298D"/>
    <w:rsid w:val="00162225"/>
    <w:rsid w:val="0016553F"/>
    <w:rsid w:val="001B40A8"/>
    <w:rsid w:val="001D0E2B"/>
    <w:rsid w:val="001D56B7"/>
    <w:rsid w:val="001F5BEE"/>
    <w:rsid w:val="001F6782"/>
    <w:rsid w:val="00207E10"/>
    <w:rsid w:val="00215A00"/>
    <w:rsid w:val="00226460"/>
    <w:rsid w:val="002307E1"/>
    <w:rsid w:val="00234591"/>
    <w:rsid w:val="002359C7"/>
    <w:rsid w:val="002371BD"/>
    <w:rsid w:val="0024157F"/>
    <w:rsid w:val="00253778"/>
    <w:rsid w:val="00255732"/>
    <w:rsid w:val="0026102D"/>
    <w:rsid w:val="0026357C"/>
    <w:rsid w:val="00272929"/>
    <w:rsid w:val="002754FA"/>
    <w:rsid w:val="002A077A"/>
    <w:rsid w:val="002A64B9"/>
    <w:rsid w:val="002A7D8F"/>
    <w:rsid w:val="002A7FD6"/>
    <w:rsid w:val="002B51A4"/>
    <w:rsid w:val="002C33D7"/>
    <w:rsid w:val="0031343A"/>
    <w:rsid w:val="00322B30"/>
    <w:rsid w:val="00323642"/>
    <w:rsid w:val="00331CDF"/>
    <w:rsid w:val="003469B3"/>
    <w:rsid w:val="003710C8"/>
    <w:rsid w:val="00381390"/>
    <w:rsid w:val="00383104"/>
    <w:rsid w:val="003A1754"/>
    <w:rsid w:val="003C4228"/>
    <w:rsid w:val="003C7951"/>
    <w:rsid w:val="003F1928"/>
    <w:rsid w:val="0040408A"/>
    <w:rsid w:val="00405DE9"/>
    <w:rsid w:val="00406109"/>
    <w:rsid w:val="00415B6D"/>
    <w:rsid w:val="00422868"/>
    <w:rsid w:val="00423E56"/>
    <w:rsid w:val="004250E0"/>
    <w:rsid w:val="0046195F"/>
    <w:rsid w:val="00465590"/>
    <w:rsid w:val="00465E1F"/>
    <w:rsid w:val="00482399"/>
    <w:rsid w:val="004A395D"/>
    <w:rsid w:val="004B2E16"/>
    <w:rsid w:val="004D3630"/>
    <w:rsid w:val="004F2EE6"/>
    <w:rsid w:val="00501B04"/>
    <w:rsid w:val="0051754C"/>
    <w:rsid w:val="00520A1D"/>
    <w:rsid w:val="0054549C"/>
    <w:rsid w:val="00550A27"/>
    <w:rsid w:val="0056503C"/>
    <w:rsid w:val="0057202B"/>
    <w:rsid w:val="0057315D"/>
    <w:rsid w:val="005757CD"/>
    <w:rsid w:val="00595501"/>
    <w:rsid w:val="005A5809"/>
    <w:rsid w:val="005B4E6A"/>
    <w:rsid w:val="005B6270"/>
    <w:rsid w:val="005B72AC"/>
    <w:rsid w:val="005C51A6"/>
    <w:rsid w:val="005C6132"/>
    <w:rsid w:val="005D5650"/>
    <w:rsid w:val="005E2B0A"/>
    <w:rsid w:val="005F3F56"/>
    <w:rsid w:val="005F4925"/>
    <w:rsid w:val="005F5D3D"/>
    <w:rsid w:val="00616EAC"/>
    <w:rsid w:val="00681518"/>
    <w:rsid w:val="00684EB4"/>
    <w:rsid w:val="006871A4"/>
    <w:rsid w:val="00695248"/>
    <w:rsid w:val="00695CB5"/>
    <w:rsid w:val="00697F17"/>
    <w:rsid w:val="006A1A56"/>
    <w:rsid w:val="006B690C"/>
    <w:rsid w:val="006D2398"/>
    <w:rsid w:val="006E56E0"/>
    <w:rsid w:val="006F2035"/>
    <w:rsid w:val="006F4FBB"/>
    <w:rsid w:val="00726396"/>
    <w:rsid w:val="00731926"/>
    <w:rsid w:val="00733C6E"/>
    <w:rsid w:val="00737CDA"/>
    <w:rsid w:val="007408E4"/>
    <w:rsid w:val="00745478"/>
    <w:rsid w:val="0074731B"/>
    <w:rsid w:val="00753BCF"/>
    <w:rsid w:val="00754862"/>
    <w:rsid w:val="007804F6"/>
    <w:rsid w:val="007905E7"/>
    <w:rsid w:val="00791113"/>
    <w:rsid w:val="007A13E2"/>
    <w:rsid w:val="007A18EA"/>
    <w:rsid w:val="007A6DF7"/>
    <w:rsid w:val="007B18DE"/>
    <w:rsid w:val="007D39AF"/>
    <w:rsid w:val="007F11DC"/>
    <w:rsid w:val="007F399C"/>
    <w:rsid w:val="007F6EE2"/>
    <w:rsid w:val="007F75E8"/>
    <w:rsid w:val="00800C07"/>
    <w:rsid w:val="00801385"/>
    <w:rsid w:val="00833C56"/>
    <w:rsid w:val="008465EA"/>
    <w:rsid w:val="00851FDD"/>
    <w:rsid w:val="00882145"/>
    <w:rsid w:val="00882AE6"/>
    <w:rsid w:val="00884DE4"/>
    <w:rsid w:val="00887B4E"/>
    <w:rsid w:val="00890016"/>
    <w:rsid w:val="0089107A"/>
    <w:rsid w:val="008A5397"/>
    <w:rsid w:val="008B31BE"/>
    <w:rsid w:val="008B51D5"/>
    <w:rsid w:val="008B570C"/>
    <w:rsid w:val="008C2753"/>
    <w:rsid w:val="008C3D54"/>
    <w:rsid w:val="008C65E4"/>
    <w:rsid w:val="008D7658"/>
    <w:rsid w:val="008F1E0B"/>
    <w:rsid w:val="008F5019"/>
    <w:rsid w:val="008F65F6"/>
    <w:rsid w:val="008F7E0D"/>
    <w:rsid w:val="009067D3"/>
    <w:rsid w:val="009102E6"/>
    <w:rsid w:val="00917B0E"/>
    <w:rsid w:val="00926D5F"/>
    <w:rsid w:val="00947F88"/>
    <w:rsid w:val="009567CD"/>
    <w:rsid w:val="00966DEE"/>
    <w:rsid w:val="0097111A"/>
    <w:rsid w:val="0097136C"/>
    <w:rsid w:val="009730C0"/>
    <w:rsid w:val="00991DEC"/>
    <w:rsid w:val="00996C86"/>
    <w:rsid w:val="009B6144"/>
    <w:rsid w:val="009D57D9"/>
    <w:rsid w:val="009E212C"/>
    <w:rsid w:val="009E3BA1"/>
    <w:rsid w:val="009E7EE6"/>
    <w:rsid w:val="00A06D8C"/>
    <w:rsid w:val="00A13244"/>
    <w:rsid w:val="00A13DAD"/>
    <w:rsid w:val="00A22852"/>
    <w:rsid w:val="00A25518"/>
    <w:rsid w:val="00A362B5"/>
    <w:rsid w:val="00A46153"/>
    <w:rsid w:val="00A50C06"/>
    <w:rsid w:val="00A60EAA"/>
    <w:rsid w:val="00A72D8B"/>
    <w:rsid w:val="00A81F36"/>
    <w:rsid w:val="00A82309"/>
    <w:rsid w:val="00A91FC1"/>
    <w:rsid w:val="00AA702A"/>
    <w:rsid w:val="00AB11DA"/>
    <w:rsid w:val="00AB2D5B"/>
    <w:rsid w:val="00AD1349"/>
    <w:rsid w:val="00AD1542"/>
    <w:rsid w:val="00AD7D76"/>
    <w:rsid w:val="00AE0774"/>
    <w:rsid w:val="00B26CE2"/>
    <w:rsid w:val="00B30CA4"/>
    <w:rsid w:val="00B37F29"/>
    <w:rsid w:val="00B40BBE"/>
    <w:rsid w:val="00B47D14"/>
    <w:rsid w:val="00B77882"/>
    <w:rsid w:val="00BB6C73"/>
    <w:rsid w:val="00BC03DF"/>
    <w:rsid w:val="00BC72BB"/>
    <w:rsid w:val="00BC76DC"/>
    <w:rsid w:val="00BC7BB1"/>
    <w:rsid w:val="00BD05FC"/>
    <w:rsid w:val="00BE4ED1"/>
    <w:rsid w:val="00BF544D"/>
    <w:rsid w:val="00BF7668"/>
    <w:rsid w:val="00C21065"/>
    <w:rsid w:val="00C82AB2"/>
    <w:rsid w:val="00C82C87"/>
    <w:rsid w:val="00C851F4"/>
    <w:rsid w:val="00C856F6"/>
    <w:rsid w:val="00C94DB7"/>
    <w:rsid w:val="00CB20F9"/>
    <w:rsid w:val="00CC02EC"/>
    <w:rsid w:val="00CC31D8"/>
    <w:rsid w:val="00CD2723"/>
    <w:rsid w:val="00CF5759"/>
    <w:rsid w:val="00D31725"/>
    <w:rsid w:val="00D41F9F"/>
    <w:rsid w:val="00D531D5"/>
    <w:rsid w:val="00D548F1"/>
    <w:rsid w:val="00D56A8F"/>
    <w:rsid w:val="00D6126C"/>
    <w:rsid w:val="00D625A7"/>
    <w:rsid w:val="00D866E4"/>
    <w:rsid w:val="00D95F4F"/>
    <w:rsid w:val="00D97C4C"/>
    <w:rsid w:val="00DA2DBD"/>
    <w:rsid w:val="00DC7617"/>
    <w:rsid w:val="00DF6418"/>
    <w:rsid w:val="00DF705F"/>
    <w:rsid w:val="00E162B2"/>
    <w:rsid w:val="00E22408"/>
    <w:rsid w:val="00E270BC"/>
    <w:rsid w:val="00E3377C"/>
    <w:rsid w:val="00E70F4E"/>
    <w:rsid w:val="00E75605"/>
    <w:rsid w:val="00E92E81"/>
    <w:rsid w:val="00EB7059"/>
    <w:rsid w:val="00EE57E8"/>
    <w:rsid w:val="00EF2B69"/>
    <w:rsid w:val="00EF65EA"/>
    <w:rsid w:val="00F030A9"/>
    <w:rsid w:val="00F073DA"/>
    <w:rsid w:val="00F15746"/>
    <w:rsid w:val="00F166B3"/>
    <w:rsid w:val="00F30E0E"/>
    <w:rsid w:val="00F43F9A"/>
    <w:rsid w:val="00F479DD"/>
    <w:rsid w:val="00F5331C"/>
    <w:rsid w:val="00F613AE"/>
    <w:rsid w:val="00F719F3"/>
    <w:rsid w:val="00F73E76"/>
    <w:rsid w:val="00F90038"/>
    <w:rsid w:val="00FB59EC"/>
    <w:rsid w:val="00FB6C76"/>
    <w:rsid w:val="00FD3F34"/>
    <w:rsid w:val="00FE0C51"/>
    <w:rsid w:val="00FE603F"/>
    <w:rsid w:val="00FE6AD7"/>
    <w:rsid w:val="00FF76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C521F"/>
  <w15:chartTrackingRefBased/>
  <w15:docId w15:val="{F494BC6A-63E8-4DEF-BA1A-01B92937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70F4E"/>
    <w:pPr>
      <w:widowControl w:val="0"/>
      <w:suppressAutoHyphens/>
      <w:spacing w:after="0" w:line="240" w:lineRule="auto"/>
    </w:pPr>
    <w:rPr>
      <w:rFonts w:ascii="Calibri" w:eastAsia="Calibri" w:hAnsi="Calibri" w:cs="Times New Roman"/>
      <w:lang w:val="en-US" w:eastAsia="ar-SA"/>
    </w:rPr>
  </w:style>
  <w:style w:type="paragraph" w:styleId="ListeParagraf">
    <w:name w:val="List Paragraph"/>
    <w:basedOn w:val="Normal"/>
    <w:link w:val="ListeParagrafChar"/>
    <w:uiPriority w:val="34"/>
    <w:qFormat/>
    <w:rsid w:val="00E70F4E"/>
    <w:pPr>
      <w:suppressAutoHyphens/>
      <w:spacing w:line="252" w:lineRule="auto"/>
      <w:ind w:left="720"/>
    </w:pPr>
    <w:rPr>
      <w:rFonts w:ascii="Calibri" w:eastAsia="Calibri" w:hAnsi="Calibri" w:cs="Times New Roman"/>
      <w:lang w:eastAsia="ar-SA"/>
    </w:rPr>
  </w:style>
  <w:style w:type="character" w:customStyle="1" w:styleId="ListeParagrafChar">
    <w:name w:val="Liste Paragraf Char"/>
    <w:link w:val="ListeParagraf"/>
    <w:uiPriority w:val="34"/>
    <w:locked/>
    <w:rsid w:val="00E70F4E"/>
    <w:rPr>
      <w:rFonts w:ascii="Calibri" w:eastAsia="Calibri" w:hAnsi="Calibri" w:cs="Times New Roman"/>
      <w:lang w:eastAsia="ar-SA"/>
    </w:rPr>
  </w:style>
  <w:style w:type="paragraph" w:customStyle="1" w:styleId="Default">
    <w:name w:val="Default"/>
    <w:rsid w:val="00E70F4E"/>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BalonMetni">
    <w:name w:val="Balloon Text"/>
    <w:basedOn w:val="Normal"/>
    <w:link w:val="BalonMetniChar"/>
    <w:uiPriority w:val="99"/>
    <w:semiHidden/>
    <w:unhideWhenUsed/>
    <w:rsid w:val="005B4E6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B4E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66E37-B6E5-4DBE-8763-5865EBECC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2402</TotalTime>
  <Pages>7</Pages>
  <Words>2372</Words>
  <Characters>13524</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Hayati CIGERCI</dc:creator>
  <cp:keywords/>
  <dc:description/>
  <cp:lastModifiedBy>Mehmet ERSOY</cp:lastModifiedBy>
  <cp:revision>202</cp:revision>
  <cp:lastPrinted>2025-08-04T10:21:00Z</cp:lastPrinted>
  <dcterms:created xsi:type="dcterms:W3CDTF">2025-07-31T13:37:00Z</dcterms:created>
  <dcterms:modified xsi:type="dcterms:W3CDTF">2025-08-14T06:16:00Z</dcterms:modified>
</cp:coreProperties>
</file>